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6DD" w:rsidRPr="00B836DD" w:rsidRDefault="00B836DD" w:rsidP="00B836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62F73" w:rsidRDefault="00A62F73" w:rsidP="00B836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</w:p>
    <w:p w:rsidR="00B836DD" w:rsidRPr="00B836DD" w:rsidRDefault="00B836DD" w:rsidP="00B836DD">
      <w:pPr>
        <w:widowControl w:val="0"/>
        <w:tabs>
          <w:tab w:val="left" w:pos="860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i/>
          <w:lang w:eastAsia="ru-RU"/>
        </w:rPr>
      </w:pPr>
      <w:bookmarkStart w:id="0" w:name="_GoBack"/>
      <w:bookmarkEnd w:id="0"/>
      <w:r w:rsidRPr="00B836DD">
        <w:rPr>
          <w:rFonts w:ascii="Times New Roman" w:eastAsia="Times New Roman" w:hAnsi="Times New Roman" w:cs="Times New Roman"/>
          <w:i/>
          <w:lang w:eastAsia="ru-RU"/>
        </w:rPr>
        <w:t>Приложение</w:t>
      </w:r>
      <w:r w:rsidR="007D4098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B836DD" w:rsidRPr="00B836DD" w:rsidRDefault="00B836DD" w:rsidP="00B836D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6DD">
        <w:rPr>
          <w:rFonts w:ascii="Times New Roman" w:eastAsia="Times New Roman" w:hAnsi="Times New Roman" w:cs="Times New Roman"/>
          <w:i/>
          <w:lang w:eastAsia="ru-RU"/>
        </w:rPr>
        <w:t>к  пи</w:t>
      </w:r>
      <w:r w:rsidR="00883555">
        <w:rPr>
          <w:rFonts w:ascii="Times New Roman" w:eastAsia="Times New Roman" w:hAnsi="Times New Roman" w:cs="Times New Roman"/>
          <w:i/>
          <w:lang w:eastAsia="ru-RU"/>
        </w:rPr>
        <w:t>сьму от «___»_______________2024</w:t>
      </w:r>
      <w:r w:rsidRPr="00B836DD">
        <w:rPr>
          <w:rFonts w:ascii="Times New Roman" w:eastAsia="Times New Roman" w:hAnsi="Times New Roman" w:cs="Times New Roman"/>
          <w:i/>
          <w:lang w:eastAsia="ru-RU"/>
        </w:rPr>
        <w:t>г. № _____</w:t>
      </w:r>
    </w:p>
    <w:p w:rsidR="00B836DD" w:rsidRPr="00B836DD" w:rsidRDefault="00B836DD" w:rsidP="00B836DD">
      <w:pPr>
        <w:shd w:val="clear" w:color="auto" w:fill="FFFFFF"/>
        <w:spacing w:after="0" w:line="240" w:lineRule="auto"/>
        <w:ind w:left="6946" w:right="74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</w:p>
    <w:p w:rsidR="00E30CAC" w:rsidRDefault="00E30CAC" w:rsidP="00E30CAC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6"/>
          <w:szCs w:val="26"/>
          <w:lang w:eastAsia="zh-CN"/>
        </w:rPr>
      </w:pPr>
    </w:p>
    <w:p w:rsidR="00E30CAC" w:rsidRPr="00883555" w:rsidRDefault="00E30CAC" w:rsidP="00E30CAC">
      <w:pPr>
        <w:suppressAutoHyphens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zh-CN"/>
        </w:rPr>
      </w:pPr>
      <w:r w:rsidRPr="00883555">
        <w:rPr>
          <w:rFonts w:ascii="Liberation Serif" w:eastAsia="Calibri" w:hAnsi="Liberation Serif" w:cs="Liberation Serif"/>
          <w:b/>
          <w:sz w:val="28"/>
          <w:szCs w:val="28"/>
          <w:lang w:eastAsia="zh-CN"/>
        </w:rPr>
        <w:t>А Н А Л И З</w:t>
      </w:r>
    </w:p>
    <w:p w:rsidR="00E30CAC" w:rsidRPr="00883555" w:rsidRDefault="00E30CAC" w:rsidP="00E30CAC">
      <w:pPr>
        <w:suppressAutoHyphens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zh-CN"/>
        </w:rPr>
      </w:pPr>
      <w:r w:rsidRPr="00883555">
        <w:rPr>
          <w:rFonts w:ascii="Liberation Serif" w:eastAsia="Calibri" w:hAnsi="Liberation Serif" w:cs="Liberation Serif"/>
          <w:b/>
          <w:sz w:val="28"/>
          <w:szCs w:val="28"/>
          <w:lang w:eastAsia="zh-CN"/>
        </w:rPr>
        <w:t>детского дорожно-транспортного травматизма</w:t>
      </w:r>
    </w:p>
    <w:p w:rsidR="00E30CAC" w:rsidRPr="00883555" w:rsidRDefault="00883555" w:rsidP="00E30CAC">
      <w:pPr>
        <w:suppressAutoHyphens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zh-CN"/>
        </w:rPr>
      </w:pPr>
      <w:r w:rsidRPr="00883555">
        <w:rPr>
          <w:rFonts w:ascii="Liberation Serif" w:eastAsia="Calibri" w:hAnsi="Liberation Serif" w:cs="Liberation Serif"/>
          <w:b/>
          <w:sz w:val="28"/>
          <w:szCs w:val="28"/>
          <w:lang w:eastAsia="zh-CN"/>
        </w:rPr>
        <w:t>за 12</w:t>
      </w:r>
      <w:r w:rsidR="00E30CAC" w:rsidRPr="00883555">
        <w:rPr>
          <w:rFonts w:ascii="Liberation Serif" w:eastAsia="Calibri" w:hAnsi="Liberation Serif" w:cs="Liberation Serif"/>
          <w:b/>
          <w:sz w:val="28"/>
          <w:szCs w:val="28"/>
          <w:lang w:eastAsia="zh-CN"/>
        </w:rPr>
        <w:t xml:space="preserve"> месяцев 2023 года </w:t>
      </w:r>
    </w:p>
    <w:p w:rsidR="00883555" w:rsidRPr="00883555" w:rsidRDefault="00883555" w:rsidP="00E30CAC">
      <w:pPr>
        <w:suppressAutoHyphens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zh-CN"/>
        </w:rPr>
      </w:pPr>
    </w:p>
    <w:p w:rsidR="00883555" w:rsidRPr="00883555" w:rsidRDefault="00883555" w:rsidP="008835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8355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За 12 месяцев 2023 года на территории обслуживаемой ОГИБДД МО МВД России «Заречный» дорожно-транспортных происшествий с участием несовершеннолетних в возрасте до 16 лет  зарегистрировано 6 ДТП (в возрасте с 16 до 18 лет произошло 3 ДТП). </w:t>
      </w:r>
    </w:p>
    <w:p w:rsidR="00883555" w:rsidRPr="00883555" w:rsidRDefault="00883555" w:rsidP="008835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883555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На территории Белоярского городского округа за 12 месяцев 2023  года с участием детей до 16 лет зарегистрировано 6 ДТП, в которых  травмы получили 1 ребенок велосипедист и 8 детей пассажиров и еще один ребенок пассажир погиб (АППГ – 9, пострадали 7 детей пассажиров, 3 ребенока пешехода и 2 ребенка велосипедиста).</w:t>
      </w:r>
    </w:p>
    <w:p w:rsidR="00883555" w:rsidRPr="00883555" w:rsidRDefault="00883555" w:rsidP="008835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8355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 территории городского округа Заречный за 12 месяцев 2023 года с участием детей до 16 лет не зарегистрировано (АППГ – 0). </w:t>
      </w:r>
    </w:p>
    <w:p w:rsidR="00883555" w:rsidRPr="00883555" w:rsidRDefault="00883555" w:rsidP="008835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8355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На территории городского округа Верхнее Дуброво за 12 месяцев 2023 года ДТП не  зарегистрировано (АППГ - 0). </w:t>
      </w:r>
    </w:p>
    <w:p w:rsidR="00883555" w:rsidRPr="00883555" w:rsidRDefault="00883555" w:rsidP="008835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83555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924550" cy="2066925"/>
            <wp:effectExtent l="0" t="0" r="0" b="0"/>
            <wp:docPr id="8" name="Диаграмм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83555" w:rsidRPr="00883555" w:rsidRDefault="00883555" w:rsidP="00883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35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категориям участников дорожного движения:</w:t>
      </w:r>
    </w:p>
    <w:p w:rsidR="00883555" w:rsidRPr="00883555" w:rsidRDefault="00883555" w:rsidP="0088355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80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859"/>
        <w:gridCol w:w="4265"/>
        <w:gridCol w:w="1409"/>
      </w:tblGrid>
      <w:tr w:rsidR="00883555" w:rsidRPr="00883555" w:rsidTr="00185366">
        <w:trPr>
          <w:jc w:val="center"/>
        </w:trPr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3555" w:rsidRPr="00883555" w:rsidRDefault="00883555" w:rsidP="008835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3555" w:rsidRPr="00883555" w:rsidRDefault="00883555" w:rsidP="008835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555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участника дорожного движения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3555" w:rsidRPr="00883555" w:rsidRDefault="00883555" w:rsidP="00883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555">
              <w:rPr>
                <w:rFonts w:ascii="Times New Roman" w:eastAsia="Calibri" w:hAnsi="Times New Roman" w:cs="Times New Roman"/>
                <w:sz w:val="24"/>
                <w:szCs w:val="24"/>
              </w:rPr>
              <w:t>2023 год</w:t>
            </w:r>
          </w:p>
        </w:tc>
      </w:tr>
      <w:tr w:rsidR="00883555" w:rsidRPr="00883555" w:rsidTr="00185366">
        <w:trPr>
          <w:jc w:val="center"/>
        </w:trPr>
        <w:tc>
          <w:tcPr>
            <w:tcW w:w="5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3555" w:rsidRPr="00883555" w:rsidRDefault="00883555" w:rsidP="008835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5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3555" w:rsidRPr="00883555" w:rsidRDefault="00883555" w:rsidP="008835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555">
              <w:rPr>
                <w:rFonts w:ascii="Times New Roman" w:eastAsia="Calibri" w:hAnsi="Times New Roman" w:cs="Times New Roman"/>
                <w:sz w:val="24"/>
                <w:szCs w:val="24"/>
              </w:rPr>
              <w:t>Пешеходы</w:t>
            </w:r>
          </w:p>
        </w:tc>
        <w:tc>
          <w:tcPr>
            <w:tcW w:w="4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3555" w:rsidRPr="00883555" w:rsidRDefault="00883555" w:rsidP="008835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555">
              <w:rPr>
                <w:rFonts w:ascii="Times New Roman" w:eastAsia="Calibri" w:hAnsi="Times New Roman" w:cs="Times New Roman"/>
                <w:sz w:val="24"/>
                <w:szCs w:val="24"/>
              </w:rPr>
              <w:t>по вине водителей ТС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3555" w:rsidRPr="00883555" w:rsidRDefault="00883555" w:rsidP="00883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555">
              <w:rPr>
                <w:rFonts w:ascii="Times New Roman" w:eastAsia="Calibri" w:hAnsi="Times New Roman" w:cs="Times New Roman"/>
                <w:sz w:val="24"/>
                <w:szCs w:val="24"/>
              </w:rPr>
              <w:t>0-0-0</w:t>
            </w:r>
          </w:p>
        </w:tc>
      </w:tr>
      <w:tr w:rsidR="00883555" w:rsidRPr="00883555" w:rsidTr="00185366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3555" w:rsidRPr="00883555" w:rsidRDefault="00883555" w:rsidP="008835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3555" w:rsidRPr="00883555" w:rsidRDefault="00883555" w:rsidP="008835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3555" w:rsidRPr="00883555" w:rsidRDefault="00883555" w:rsidP="008835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555">
              <w:rPr>
                <w:rFonts w:ascii="Times New Roman" w:eastAsia="Calibri" w:hAnsi="Times New Roman" w:cs="Times New Roman"/>
                <w:sz w:val="24"/>
                <w:szCs w:val="24"/>
              </w:rPr>
              <w:t>по вине детей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3555" w:rsidRPr="00883555" w:rsidRDefault="00883555" w:rsidP="00883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555">
              <w:rPr>
                <w:rFonts w:ascii="Times New Roman" w:eastAsia="Calibri" w:hAnsi="Times New Roman" w:cs="Times New Roman"/>
                <w:sz w:val="24"/>
                <w:szCs w:val="24"/>
              </w:rPr>
              <w:t>0-0-0</w:t>
            </w:r>
          </w:p>
        </w:tc>
      </w:tr>
      <w:tr w:rsidR="00883555" w:rsidRPr="00883555" w:rsidTr="00185366">
        <w:trPr>
          <w:jc w:val="center"/>
        </w:trPr>
        <w:tc>
          <w:tcPr>
            <w:tcW w:w="5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3555" w:rsidRPr="00883555" w:rsidRDefault="00883555" w:rsidP="008835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55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3555" w:rsidRPr="00883555" w:rsidRDefault="00883555" w:rsidP="008835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555">
              <w:rPr>
                <w:rFonts w:ascii="Times New Roman" w:eastAsia="Calibri" w:hAnsi="Times New Roman" w:cs="Times New Roman"/>
                <w:sz w:val="24"/>
                <w:szCs w:val="24"/>
              </w:rPr>
              <w:t>Пассажиры</w:t>
            </w:r>
          </w:p>
        </w:tc>
        <w:tc>
          <w:tcPr>
            <w:tcW w:w="4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3555" w:rsidRPr="00883555" w:rsidRDefault="00883555" w:rsidP="008835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555">
              <w:rPr>
                <w:rFonts w:ascii="Times New Roman" w:eastAsia="Calibri" w:hAnsi="Times New Roman" w:cs="Times New Roman"/>
                <w:sz w:val="24"/>
                <w:szCs w:val="24"/>
              </w:rPr>
              <w:t>перевозились с нарушением ПДД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3555" w:rsidRPr="00883555" w:rsidRDefault="00883555" w:rsidP="0088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1-1-2</w:t>
            </w:r>
          </w:p>
        </w:tc>
      </w:tr>
      <w:tr w:rsidR="00883555" w:rsidRPr="00883555" w:rsidTr="00185366">
        <w:trPr>
          <w:trHeight w:val="36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3555" w:rsidRPr="00883555" w:rsidRDefault="00883555" w:rsidP="008835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3555" w:rsidRPr="00883555" w:rsidRDefault="00883555" w:rsidP="008835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3555" w:rsidRPr="00883555" w:rsidRDefault="00883555" w:rsidP="008835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555">
              <w:rPr>
                <w:rFonts w:ascii="Times New Roman" w:eastAsia="Calibri" w:hAnsi="Times New Roman" w:cs="Times New Roman"/>
                <w:sz w:val="24"/>
                <w:szCs w:val="24"/>
              </w:rPr>
              <w:t>перевозились без нарушений ПДД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3555" w:rsidRPr="00883555" w:rsidRDefault="00883555" w:rsidP="0088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2-0-4</w:t>
            </w:r>
          </w:p>
        </w:tc>
      </w:tr>
      <w:tr w:rsidR="00883555" w:rsidRPr="00883555" w:rsidTr="00185366">
        <w:trPr>
          <w:trHeight w:val="365"/>
          <w:jc w:val="center"/>
        </w:trPr>
        <w:tc>
          <w:tcPr>
            <w:tcW w:w="5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3555" w:rsidRPr="00883555" w:rsidRDefault="00883555" w:rsidP="008835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5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3555" w:rsidRPr="00883555" w:rsidRDefault="00883555" w:rsidP="008835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555">
              <w:rPr>
                <w:rFonts w:ascii="Times New Roman" w:eastAsia="Calibri" w:hAnsi="Times New Roman" w:cs="Times New Roman"/>
                <w:sz w:val="24"/>
                <w:szCs w:val="24"/>
              </w:rPr>
              <w:t>Водители мототранспорта</w:t>
            </w:r>
          </w:p>
        </w:tc>
        <w:tc>
          <w:tcPr>
            <w:tcW w:w="4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3555" w:rsidRPr="00883555" w:rsidRDefault="00883555" w:rsidP="008835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555">
              <w:rPr>
                <w:rFonts w:ascii="Times New Roman" w:eastAsia="Calibri" w:hAnsi="Times New Roman" w:cs="Times New Roman"/>
                <w:sz w:val="24"/>
                <w:szCs w:val="24"/>
              </w:rPr>
              <w:t>по вине водителей ТС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3555" w:rsidRPr="00883555" w:rsidRDefault="00883555" w:rsidP="00883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555">
              <w:rPr>
                <w:rFonts w:ascii="Times New Roman" w:eastAsia="Calibri" w:hAnsi="Times New Roman" w:cs="Times New Roman"/>
                <w:sz w:val="24"/>
                <w:szCs w:val="24"/>
              </w:rPr>
              <w:t>0-0-0</w:t>
            </w:r>
          </w:p>
        </w:tc>
      </w:tr>
      <w:tr w:rsidR="00883555" w:rsidRPr="00883555" w:rsidTr="00185366">
        <w:trPr>
          <w:trHeight w:val="36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3555" w:rsidRPr="00883555" w:rsidRDefault="00883555" w:rsidP="008835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3555" w:rsidRPr="00883555" w:rsidRDefault="00883555" w:rsidP="008835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3555" w:rsidRPr="00883555" w:rsidRDefault="00883555" w:rsidP="008835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555">
              <w:rPr>
                <w:rFonts w:ascii="Times New Roman" w:eastAsia="Calibri" w:hAnsi="Times New Roman" w:cs="Times New Roman"/>
                <w:sz w:val="24"/>
                <w:szCs w:val="24"/>
              </w:rPr>
              <w:t>по вине детей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3555" w:rsidRPr="00883555" w:rsidRDefault="00883555" w:rsidP="00883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555">
              <w:rPr>
                <w:rFonts w:ascii="Times New Roman" w:eastAsia="Calibri" w:hAnsi="Times New Roman" w:cs="Times New Roman"/>
                <w:sz w:val="24"/>
                <w:szCs w:val="24"/>
              </w:rPr>
              <w:t>0-0-0</w:t>
            </w:r>
          </w:p>
        </w:tc>
      </w:tr>
      <w:tr w:rsidR="00883555" w:rsidRPr="00883555" w:rsidTr="00185366">
        <w:trPr>
          <w:trHeight w:val="365"/>
          <w:jc w:val="center"/>
        </w:trPr>
        <w:tc>
          <w:tcPr>
            <w:tcW w:w="5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3555" w:rsidRPr="00883555" w:rsidRDefault="00883555" w:rsidP="008835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55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3555" w:rsidRPr="00883555" w:rsidRDefault="00883555" w:rsidP="008835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555">
              <w:rPr>
                <w:rFonts w:ascii="Times New Roman" w:eastAsia="Calibri" w:hAnsi="Times New Roman" w:cs="Times New Roman"/>
                <w:sz w:val="24"/>
                <w:szCs w:val="24"/>
              </w:rPr>
              <w:t>Велосепедисты</w:t>
            </w:r>
          </w:p>
        </w:tc>
        <w:tc>
          <w:tcPr>
            <w:tcW w:w="4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3555" w:rsidRPr="00883555" w:rsidRDefault="00883555" w:rsidP="008835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555">
              <w:rPr>
                <w:rFonts w:ascii="Times New Roman" w:eastAsia="Calibri" w:hAnsi="Times New Roman" w:cs="Times New Roman"/>
                <w:sz w:val="24"/>
                <w:szCs w:val="24"/>
              </w:rPr>
              <w:t>по вине водителей ТС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3555" w:rsidRPr="00883555" w:rsidRDefault="00883555" w:rsidP="00883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555">
              <w:rPr>
                <w:rFonts w:ascii="Times New Roman" w:eastAsia="Calibri" w:hAnsi="Times New Roman" w:cs="Times New Roman"/>
                <w:sz w:val="24"/>
                <w:szCs w:val="24"/>
              </w:rPr>
              <w:t>1-0-1</w:t>
            </w:r>
          </w:p>
        </w:tc>
      </w:tr>
      <w:tr w:rsidR="00883555" w:rsidRPr="00883555" w:rsidTr="00185366">
        <w:trPr>
          <w:trHeight w:val="36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3555" w:rsidRPr="00883555" w:rsidRDefault="00883555" w:rsidP="008835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3555" w:rsidRPr="00883555" w:rsidRDefault="00883555" w:rsidP="008835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3555" w:rsidRPr="00883555" w:rsidRDefault="00883555" w:rsidP="008835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555">
              <w:rPr>
                <w:rFonts w:ascii="Times New Roman" w:eastAsia="Calibri" w:hAnsi="Times New Roman" w:cs="Times New Roman"/>
                <w:sz w:val="24"/>
                <w:szCs w:val="24"/>
              </w:rPr>
              <w:t>по вине детей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3555" w:rsidRPr="00883555" w:rsidRDefault="00883555" w:rsidP="008835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555">
              <w:rPr>
                <w:rFonts w:ascii="Times New Roman" w:eastAsia="Calibri" w:hAnsi="Times New Roman" w:cs="Times New Roman"/>
                <w:sz w:val="24"/>
                <w:szCs w:val="24"/>
              </w:rPr>
              <w:t>0-0-0</w:t>
            </w:r>
          </w:p>
        </w:tc>
      </w:tr>
    </w:tbl>
    <w:p w:rsidR="00883555" w:rsidRPr="00883555" w:rsidRDefault="00883555" w:rsidP="00883555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6"/>
          <w:szCs w:val="26"/>
        </w:rPr>
      </w:pPr>
    </w:p>
    <w:p w:rsidR="00883555" w:rsidRPr="00883555" w:rsidRDefault="00883555" w:rsidP="00883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883555" w:rsidRPr="00883555" w:rsidRDefault="00883555" w:rsidP="00883555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6"/>
          <w:szCs w:val="26"/>
        </w:rPr>
      </w:pPr>
    </w:p>
    <w:p w:rsidR="00883555" w:rsidRPr="00883555" w:rsidRDefault="00883555" w:rsidP="00883555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6"/>
          <w:szCs w:val="26"/>
        </w:rPr>
      </w:pPr>
    </w:p>
    <w:p w:rsidR="00883555" w:rsidRPr="00883555" w:rsidRDefault="00883555" w:rsidP="008835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3555">
        <w:rPr>
          <w:rFonts w:ascii="Times New Roman" w:eastAsia="Calibri" w:hAnsi="Times New Roman" w:cs="Times New Roman"/>
          <w:sz w:val="26"/>
          <w:szCs w:val="26"/>
        </w:rPr>
        <w:lastRenderedPageBreak/>
        <w:t>По вине детей ДТП не зарегистрировано.</w:t>
      </w:r>
    </w:p>
    <w:p w:rsidR="00883555" w:rsidRPr="00883555" w:rsidRDefault="00883555" w:rsidP="008835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3555">
        <w:rPr>
          <w:rFonts w:ascii="Times New Roman" w:eastAsia="Calibri" w:hAnsi="Times New Roman" w:cs="Times New Roman"/>
          <w:sz w:val="26"/>
          <w:szCs w:val="26"/>
        </w:rPr>
        <w:t>По вине водителей ТС перевозящих детей   зарегистрировано 1 ДТП.</w:t>
      </w:r>
    </w:p>
    <w:p w:rsidR="00883555" w:rsidRPr="00883555" w:rsidRDefault="00883555" w:rsidP="008835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83555" w:rsidRPr="00883555" w:rsidRDefault="00883555" w:rsidP="008835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83555" w:rsidRPr="00883555" w:rsidRDefault="00883555" w:rsidP="00883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355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981450" cy="2486025"/>
            <wp:effectExtent l="0" t="0" r="0" b="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88355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591050" cy="3238500"/>
            <wp:effectExtent l="0" t="0" r="0" b="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83555" w:rsidRPr="00883555" w:rsidRDefault="00883555" w:rsidP="00883555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6"/>
          <w:szCs w:val="26"/>
        </w:rPr>
      </w:pPr>
    </w:p>
    <w:p w:rsidR="00883555" w:rsidRPr="00883555" w:rsidRDefault="00883555" w:rsidP="00883555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6"/>
          <w:szCs w:val="26"/>
        </w:rPr>
      </w:pPr>
    </w:p>
    <w:p w:rsidR="00883555" w:rsidRPr="00883555" w:rsidRDefault="00883555" w:rsidP="00883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3555" w:rsidRPr="00883555" w:rsidRDefault="00883555" w:rsidP="00883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355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800725" cy="2486025"/>
            <wp:effectExtent l="0" t="0" r="0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83555" w:rsidRPr="00883555" w:rsidRDefault="00883555" w:rsidP="00883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555" w:rsidRPr="00883555" w:rsidRDefault="00883555" w:rsidP="00883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835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автомобильных дорогах вне населенных пунктов зарегистрировано 5 ДТП (0; +100%), травмирован 9 (0; +100%) несовершеннолетний. Из них, на дорогах федерального значения зарегистрировано 4 ДТП, в котором пострадал 7 детей, и  1 ребенок погиб. На автомобильных дорогах регионального значения зарегистрировано 1 ДТП.</w:t>
      </w:r>
    </w:p>
    <w:p w:rsidR="00883555" w:rsidRPr="00883555" w:rsidRDefault="00883555" w:rsidP="00883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883555" w:rsidRPr="00883555" w:rsidRDefault="00883555" w:rsidP="00883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3555" w:rsidRPr="00883555" w:rsidRDefault="00883555" w:rsidP="00883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3555" w:rsidRPr="00883555" w:rsidRDefault="00883555" w:rsidP="00883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3555" w:rsidRPr="00883555" w:rsidRDefault="00883555" w:rsidP="00883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3555" w:rsidRPr="00883555" w:rsidRDefault="00883555" w:rsidP="00883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3555" w:rsidRPr="00883555" w:rsidRDefault="00883555" w:rsidP="00883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3555" w:rsidRPr="00883555" w:rsidRDefault="00883555" w:rsidP="00883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3555"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  <w:drawing>
          <wp:inline distT="0" distB="0" distL="0" distR="0">
            <wp:extent cx="6200775" cy="1390650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83555" w:rsidRPr="00883555" w:rsidRDefault="00883555" w:rsidP="00883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3555" w:rsidRPr="00883555" w:rsidRDefault="00883555" w:rsidP="00883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3555" w:rsidRPr="00883555" w:rsidRDefault="00883555" w:rsidP="0088355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3555" w:rsidRPr="00883555" w:rsidRDefault="00883555" w:rsidP="00883555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3555"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  <w:drawing>
          <wp:inline distT="0" distB="0" distL="0" distR="0">
            <wp:extent cx="6829425" cy="4086225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83555" w:rsidRPr="00883555" w:rsidRDefault="00883555" w:rsidP="0088355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883555" w:rsidRPr="00883555" w:rsidRDefault="00883555" w:rsidP="0088355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E30CAC" w:rsidRPr="00E30CAC" w:rsidRDefault="00E30CAC" w:rsidP="00E30CAC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sz w:val="26"/>
          <w:szCs w:val="26"/>
          <w:lang w:eastAsia="zh-CN"/>
        </w:rPr>
      </w:pPr>
    </w:p>
    <w:sectPr w:rsidR="00E30CAC" w:rsidRPr="00E30CAC" w:rsidSect="00B836D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BEE" w:rsidRDefault="00F23BEE" w:rsidP="00B836DD">
      <w:pPr>
        <w:spacing w:after="0" w:line="240" w:lineRule="auto"/>
      </w:pPr>
      <w:r>
        <w:separator/>
      </w:r>
    </w:p>
  </w:endnote>
  <w:endnote w:type="continuationSeparator" w:id="0">
    <w:p w:rsidR="00F23BEE" w:rsidRDefault="00F23BEE" w:rsidP="00B83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BEE" w:rsidRDefault="00F23BEE" w:rsidP="00B836DD">
      <w:pPr>
        <w:spacing w:after="0" w:line="240" w:lineRule="auto"/>
      </w:pPr>
      <w:r>
        <w:separator/>
      </w:r>
    </w:p>
  </w:footnote>
  <w:footnote w:type="continuationSeparator" w:id="0">
    <w:p w:rsidR="00F23BEE" w:rsidRDefault="00F23BEE" w:rsidP="00B83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DFF3A18"/>
    <w:multiLevelType w:val="multilevel"/>
    <w:tmpl w:val="E3E46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8B5670"/>
    <w:multiLevelType w:val="hybridMultilevel"/>
    <w:tmpl w:val="B01A5238"/>
    <w:lvl w:ilvl="0" w:tplc="E4B0D4B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8F"/>
    <w:rsid w:val="00061CD6"/>
    <w:rsid w:val="000A04B5"/>
    <w:rsid w:val="0010719F"/>
    <w:rsid w:val="00143482"/>
    <w:rsid w:val="00346E96"/>
    <w:rsid w:val="003D3EC3"/>
    <w:rsid w:val="003E785C"/>
    <w:rsid w:val="004319B4"/>
    <w:rsid w:val="004558FA"/>
    <w:rsid w:val="00482ECB"/>
    <w:rsid w:val="004A55C6"/>
    <w:rsid w:val="0054768F"/>
    <w:rsid w:val="00583182"/>
    <w:rsid w:val="006023DA"/>
    <w:rsid w:val="006656F2"/>
    <w:rsid w:val="00670329"/>
    <w:rsid w:val="00780387"/>
    <w:rsid w:val="007A67A4"/>
    <w:rsid w:val="007D4098"/>
    <w:rsid w:val="007F7998"/>
    <w:rsid w:val="00883555"/>
    <w:rsid w:val="008A42B9"/>
    <w:rsid w:val="00A62F73"/>
    <w:rsid w:val="00A81973"/>
    <w:rsid w:val="00B12E30"/>
    <w:rsid w:val="00B836DD"/>
    <w:rsid w:val="00C866DA"/>
    <w:rsid w:val="00CA0354"/>
    <w:rsid w:val="00D671E2"/>
    <w:rsid w:val="00DC0ABD"/>
    <w:rsid w:val="00E30CAC"/>
    <w:rsid w:val="00F23BEE"/>
    <w:rsid w:val="00F7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1776"/>
  <w15:docId w15:val="{CCF31D68-1CE5-4D96-A18F-331569C0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B836DD"/>
    <w:rPr>
      <w:vertAlign w:val="superscript"/>
    </w:rPr>
  </w:style>
  <w:style w:type="paragraph" w:styleId="a4">
    <w:name w:val="footnote text"/>
    <w:basedOn w:val="a"/>
    <w:link w:val="a5"/>
    <w:semiHidden/>
    <w:rsid w:val="00B83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B836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36D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F7998"/>
    <w:pPr>
      <w:ind w:left="720"/>
      <w:contextualSpacing/>
    </w:pPr>
  </w:style>
  <w:style w:type="character" w:customStyle="1" w:styleId="a9">
    <w:name w:val="Символ сноски"/>
    <w:rsid w:val="00482ECB"/>
    <w:rPr>
      <w:vertAlign w:val="superscript"/>
    </w:rPr>
  </w:style>
  <w:style w:type="paragraph" w:styleId="aa">
    <w:name w:val="No Spacing"/>
    <w:qFormat/>
    <w:rsid w:val="00583182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189542483660129E-2"/>
          <c:y val="0.10628019323671498"/>
          <c:w val="0.81862745098039214"/>
          <c:h val="0.705314009661835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3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13</c:v>
                </c:pt>
                <c:pt idx="1">
                  <c:v>9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71-41B3-B416-4A4815459D1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погибли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3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3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71-41B3-B416-4A4815459D1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ранены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3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10</c:v>
                </c:pt>
                <c:pt idx="1">
                  <c:v>12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871-41B3-B416-4A4815459D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95413016"/>
        <c:axId val="1"/>
      </c:barChart>
      <c:catAx>
        <c:axId val="195413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9541301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9215686274509809"/>
          <c:y val="0.30917874396135264"/>
          <c:w val="0.10130718954248366"/>
          <c:h val="0.2946859903381642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401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1594202898550727"/>
          <c:y val="0.45019920318725098"/>
          <c:w val="0.14202898550724638"/>
          <c:h val="0.1952191235059760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C0C6-418C-AB77-C5DCA7C0294F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0C6-418C-AB77-C5DCA7C0294F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C0C6-418C-AB77-C5DCA7C0294F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0C6-418C-AB77-C5DCA7C0294F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0C6-418C-AB77-C5DCA7C0294F}"/>
                </c:ext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0C6-418C-AB77-C5DCA7C0294F}"/>
                </c:ext>
              </c:extLst>
            </c:dLbl>
            <c:spPr>
              <a:noFill/>
              <a:ln w="254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0C6-418C-AB77-C5DCA7C029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1">
          <a:noFill/>
        </a:ln>
      </c:spPr>
    </c:plotArea>
    <c:legend>
      <c:legendPos val="b"/>
      <c:overlay val="0"/>
      <c:spPr>
        <a:noFill/>
        <a:ln w="25401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6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пострадавших детей по гендерным признакам</a:t>
            </a:r>
          </a:p>
        </c:rich>
      </c:tx>
      <c:overlay val="0"/>
      <c:spPr>
        <a:noFill/>
        <a:ln w="25324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4754901960784315"/>
          <c:y val="0.25723472668810288"/>
          <c:w val="0.27941176470588236"/>
          <c:h val="0.3665594855305466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8993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E7D3-49BF-BA38-1D6F2F1D36F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8993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7D3-49BF-BA38-1D6F2F1D36F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7D3-49BF-BA38-1D6F2F1D36FC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D3-49BF-BA38-1D6F2F1D36FC}"/>
                </c:ext>
              </c:extLst>
            </c:dLbl>
            <c:spPr>
              <a:noFill/>
              <a:ln w="2532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497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D3-49BF-BA38-1D6F2F1D36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24">
          <a:noFill/>
        </a:ln>
      </c:spPr>
    </c:plotArea>
    <c:legend>
      <c:legendPos val="b"/>
      <c:overlay val="0"/>
      <c:spPr>
        <a:noFill/>
        <a:ln w="25324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49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59447140082580952"/>
          <c:y val="4.5434120734908134E-3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308411214953271"/>
          <c:y val="0.23505976095617531"/>
          <c:w val="0.2560747663551402"/>
          <c:h val="0.3426294820717131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56AD-425E-9369-D54F768099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6AD-425E-9369-D54F768099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56AD-425E-9369-D54F768099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6AD-425E-9369-D54F768099A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56AD-425E-9369-D54F768099A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6AD-425E-9369-D54F768099A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56AD-425E-9369-D54F768099AF}"/>
              </c:ext>
            </c:extLst>
          </c:dPt>
          <c:dLbls>
            <c:dLbl>
              <c:idx val="0"/>
              <c:layout>
                <c:manualLayout>
                  <c:x val="3.9506821977831286E-2"/>
                  <c:y val="0.1382165192313922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6AD-425E-9369-D54F768099AF}"/>
                </c:ext>
              </c:extLst>
            </c:dLbl>
            <c:dLbl>
              <c:idx val="1"/>
              <c:layout>
                <c:manualLayout>
                  <c:x val="-0.10902461985640227"/>
                  <c:y val="0.1537526327727552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6AD-425E-9369-D54F768099AF}"/>
                </c:ext>
              </c:extLst>
            </c:dLbl>
            <c:dLbl>
              <c:idx val="2"/>
              <c:layout>
                <c:manualLayout>
                  <c:x val="-0.10981939654237435"/>
                  <c:y val="0.15132659343507987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2-56AD-425E-9369-D54F768099AF}"/>
                </c:ext>
              </c:extLst>
            </c:dLbl>
            <c:dLbl>
              <c:idx val="3"/>
              <c:layout>
                <c:manualLayout>
                  <c:x val="-0.20003800351402357"/>
                  <c:y val="-5.070930948446255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6AD-425E-9369-D54F768099AF}"/>
                </c:ext>
              </c:extLst>
            </c:dLbl>
            <c:dLbl>
              <c:idx val="4"/>
              <c:layout>
                <c:manualLayout>
                  <c:x val="-0.13217292466540856"/>
                  <c:y val="-0.1308551245909076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6AD-425E-9369-D54F768099AF}"/>
                </c:ext>
              </c:extLst>
            </c:dLbl>
            <c:dLbl>
              <c:idx val="5"/>
              <c:layout>
                <c:manualLayout>
                  <c:x val="3.8427452766751226E-2"/>
                  <c:y val="-0.1905038722011600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6AD-425E-9369-D54F768099AF}"/>
                </c:ext>
              </c:extLst>
            </c:dLbl>
            <c:dLbl>
              <c:idx val="6"/>
              <c:layout>
                <c:manualLayout>
                  <c:x val="0.20517108088761624"/>
                  <c:y val="-2.052461034963225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6AD-425E-9369-D54F768099AF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5"/>
                <c:pt idx="0">
                  <c:v>Столкновения</c:v>
                </c:pt>
                <c:pt idx="1">
                  <c:v>Наезд на велосипедиста</c:v>
                </c:pt>
                <c:pt idx="2">
                  <c:v>Съезд с дороги</c:v>
                </c:pt>
                <c:pt idx="3">
                  <c:v>Наезд на стоящее ТС</c:v>
                </c:pt>
                <c:pt idx="4">
                  <c:v>Опрокидывание ТС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6AD-425E-9369-D54F768099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1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 w="2524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779569892473118E-2"/>
          <c:y val="0.34234234234234234"/>
          <c:w val="0.74059139784946237"/>
          <c:h val="6.3063063063063057E-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F79646"/>
            </a:solidFill>
            <a:ln w="25245">
              <a:noFill/>
            </a:ln>
          </c:spPr>
          <c:invertIfNegative val="0"/>
          <c:dLbls>
            <c:spPr>
              <a:noFill/>
              <a:ln w="2524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5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  <c:pt idx="5">
                  <c:v>2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3F-4C16-9211-0A84BA7E5DD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BACC6"/>
            </a:solidFill>
            <a:ln w="25245">
              <a:noFill/>
            </a:ln>
          </c:spPr>
          <c:invertIfNegative val="0"/>
          <c:dLbls>
            <c:spPr>
              <a:noFill/>
              <a:ln w="2524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5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  <c:pt idx="5">
                  <c:v>5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43F-4C16-9211-0A84BA7E5DD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245">
              <a:noFill/>
            </a:ln>
          </c:spPr>
          <c:invertIfNegative val="0"/>
          <c:dLbls>
            <c:spPr>
              <a:noFill/>
              <a:ln w="2524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5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43F-4C16-9211-0A84BA7E5D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8387784"/>
        <c:axId val="1"/>
      </c:barChart>
      <c:catAx>
        <c:axId val="208387784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467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96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467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46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5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8387784"/>
        <c:crosses val="autoZero"/>
        <c:crossBetween val="between"/>
      </c:valAx>
      <c:spPr>
        <a:noFill/>
        <a:ln w="25245">
          <a:noFill/>
        </a:ln>
      </c:spPr>
    </c:plotArea>
    <c:legend>
      <c:legendPos val="b"/>
      <c:overlay val="0"/>
      <c:spPr>
        <a:noFill/>
        <a:ln w="2524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5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46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 w="2525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634408602150538"/>
          <c:y val="0.33819951338199511"/>
          <c:w val="0.67473118279569888"/>
          <c:h val="0.321167883211678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4F81BD"/>
            </a:solidFill>
            <a:ln w="25259">
              <a:noFill/>
            </a:ln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C1FA-419E-804F-FFCAD93C6D37}"/>
              </c:ext>
            </c:extLst>
          </c:dPt>
          <c:dLbls>
            <c:spPr>
              <a:noFill/>
              <a:ln w="2525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5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FA-419E-804F-FFCAD93C6D3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 w="25259">
              <a:noFill/>
            </a:ln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C1FA-419E-804F-FFCAD93C6D37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C1FA-419E-804F-FFCAD93C6D37}"/>
              </c:ext>
            </c:extLst>
          </c:dPt>
          <c:dLbls>
            <c:spPr>
              <a:noFill/>
              <a:ln w="2525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5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5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1FA-419E-804F-FFCAD93C6D3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259">
              <a:noFill/>
            </a:ln>
          </c:spPr>
          <c:invertIfNegative val="0"/>
          <c:dLbls>
            <c:spPr>
              <a:noFill/>
              <a:ln w="2525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5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1FA-419E-804F-FFCAD93C6D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95807048"/>
        <c:axId val="1"/>
      </c:barChart>
      <c:catAx>
        <c:axId val="195807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472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5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472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472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5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807048"/>
        <c:crosses val="autoZero"/>
        <c:crossBetween val="between"/>
      </c:valAx>
      <c:spPr>
        <a:noFill/>
        <a:ln w="25259">
          <a:noFill/>
        </a:ln>
      </c:spPr>
    </c:plotArea>
    <c:legend>
      <c:legendPos val="b"/>
      <c:overlay val="0"/>
      <c:spPr>
        <a:noFill/>
        <a:ln w="25259">
          <a:noFill/>
        </a:ln>
      </c:spPr>
      <c:txPr>
        <a:bodyPr rot="0" spcFirstLastPara="1" vertOverflow="ellipsis" vert="horz" wrap="square" anchor="ctr" anchorCtr="1"/>
        <a:lstStyle/>
        <a:p>
          <a:pPr rtl="0">
            <a:defRPr sz="895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47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Admin</cp:lastModifiedBy>
  <cp:revision>20</cp:revision>
  <cp:lastPrinted>2024-01-12T03:37:00Z</cp:lastPrinted>
  <dcterms:created xsi:type="dcterms:W3CDTF">2022-08-24T09:03:00Z</dcterms:created>
  <dcterms:modified xsi:type="dcterms:W3CDTF">2024-01-16T09:48:00Z</dcterms:modified>
</cp:coreProperties>
</file>