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5D35C" w14:textId="77777777" w:rsidR="00287FA7" w:rsidRPr="00287FA7" w:rsidRDefault="00287FA7" w:rsidP="00287F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7FA7">
        <w:rPr>
          <w:rFonts w:ascii="Times New Roman" w:hAnsi="Times New Roman"/>
          <w:b/>
          <w:sz w:val="28"/>
          <w:szCs w:val="28"/>
        </w:rPr>
        <w:t>Предметно-пространственная среда МБДОУ.</w:t>
      </w:r>
    </w:p>
    <w:p w14:paraId="1BFA508F" w14:textId="2940183E" w:rsidR="00287FA7" w:rsidRPr="00287FA7" w:rsidRDefault="00287FA7" w:rsidP="00287F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B52">
        <w:rPr>
          <w:rFonts w:ascii="Times New Roman" w:hAnsi="Times New Roman"/>
          <w:sz w:val="28"/>
          <w:szCs w:val="28"/>
        </w:rPr>
        <w:t xml:space="preserve">Развивающая предметная среда ДОУ оборудована с учетом возрастных особенностей детей. Все элементы среды связаны между собой по содержанию, масштабу и художественному решению. В соответствии с ФГОС ДО и образовательной программой ДОО РППС создается педагогами для развития индивидуальности каждого ребенка с учетом его возможностей,  уровня активности и интересов. </w:t>
      </w:r>
      <w:r w:rsidR="00B55F4B" w:rsidRPr="005C3B52">
        <w:rPr>
          <w:rFonts w:ascii="Times New Roman" w:hAnsi="Times New Roman"/>
          <w:sz w:val="28"/>
          <w:szCs w:val="28"/>
        </w:rPr>
        <w:t>РППС в</w:t>
      </w:r>
      <w:r w:rsidRPr="005C3B52">
        <w:rPr>
          <w:rFonts w:ascii="Times New Roman" w:hAnsi="Times New Roman"/>
          <w:sz w:val="28"/>
          <w:szCs w:val="28"/>
        </w:rPr>
        <w:t xml:space="preserve"> нашем </w:t>
      </w:r>
      <w:r w:rsidR="00B55F4B" w:rsidRPr="005C3B52">
        <w:rPr>
          <w:rFonts w:ascii="Times New Roman" w:hAnsi="Times New Roman"/>
          <w:sz w:val="28"/>
          <w:szCs w:val="28"/>
        </w:rPr>
        <w:t>ДОУ отвечает</w:t>
      </w:r>
      <w:r w:rsidRPr="005C3B52">
        <w:rPr>
          <w:rFonts w:ascii="Times New Roman" w:hAnsi="Times New Roman"/>
          <w:sz w:val="28"/>
          <w:szCs w:val="28"/>
        </w:rPr>
        <w:t xml:space="preserve"> следующим </w:t>
      </w:r>
      <w:r w:rsidRPr="00287FA7">
        <w:rPr>
          <w:rFonts w:ascii="Times New Roman" w:hAnsi="Times New Roman"/>
          <w:iCs/>
          <w:sz w:val="28"/>
          <w:szCs w:val="28"/>
        </w:rPr>
        <w:t xml:space="preserve">требованиям ФГОС ДО: содержательная насыщенность, </w:t>
      </w:r>
      <w:proofErr w:type="spellStart"/>
      <w:r w:rsidRPr="00287FA7">
        <w:rPr>
          <w:rFonts w:ascii="Times New Roman" w:hAnsi="Times New Roman"/>
          <w:iCs/>
          <w:sz w:val="28"/>
          <w:szCs w:val="28"/>
        </w:rPr>
        <w:t>трансформируемость</w:t>
      </w:r>
      <w:proofErr w:type="spellEnd"/>
      <w:r w:rsidRPr="00287FA7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287FA7">
        <w:rPr>
          <w:rFonts w:ascii="Times New Roman" w:hAnsi="Times New Roman"/>
          <w:iCs/>
          <w:sz w:val="28"/>
          <w:szCs w:val="28"/>
        </w:rPr>
        <w:t>полифункциональность</w:t>
      </w:r>
      <w:proofErr w:type="spellEnd"/>
      <w:r w:rsidRPr="00287FA7">
        <w:rPr>
          <w:rFonts w:ascii="Times New Roman" w:hAnsi="Times New Roman"/>
          <w:iCs/>
          <w:sz w:val="28"/>
          <w:szCs w:val="28"/>
        </w:rPr>
        <w:t>, вариативность</w:t>
      </w:r>
      <w:r w:rsidRPr="005C3B52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287FA7">
        <w:rPr>
          <w:rFonts w:ascii="Times New Roman" w:hAnsi="Times New Roman"/>
          <w:iCs/>
          <w:sz w:val="28"/>
          <w:szCs w:val="28"/>
        </w:rPr>
        <w:t>доступность, безопасность</w:t>
      </w:r>
    </w:p>
    <w:p w14:paraId="6CF13325" w14:textId="77777777" w:rsidR="00287FA7" w:rsidRPr="005C3B52" w:rsidRDefault="00287FA7" w:rsidP="00287F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C3B52">
        <w:rPr>
          <w:rFonts w:ascii="Times New Roman" w:hAnsi="Times New Roman"/>
          <w:b/>
          <w:sz w:val="28"/>
          <w:szCs w:val="28"/>
        </w:rPr>
        <w:t>В ДОУ имеются:</w:t>
      </w:r>
    </w:p>
    <w:p w14:paraId="7C44114B" w14:textId="77777777" w:rsidR="00287FA7" w:rsidRPr="005C3B52" w:rsidRDefault="00287FA7" w:rsidP="00287FA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C3B52">
        <w:rPr>
          <w:rFonts w:ascii="Times New Roman" w:hAnsi="Times New Roman"/>
          <w:sz w:val="28"/>
          <w:szCs w:val="28"/>
        </w:rPr>
        <w:t>кабинет заведующего</w:t>
      </w:r>
    </w:p>
    <w:p w14:paraId="5A585804" w14:textId="77777777" w:rsidR="00287FA7" w:rsidRPr="005C3B52" w:rsidRDefault="00287FA7" w:rsidP="00287FA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C3B52">
        <w:rPr>
          <w:rFonts w:ascii="Times New Roman" w:hAnsi="Times New Roman"/>
          <w:sz w:val="28"/>
          <w:szCs w:val="28"/>
        </w:rPr>
        <w:t>методический кабинет</w:t>
      </w:r>
    </w:p>
    <w:p w14:paraId="3EFD26EF" w14:textId="77777777" w:rsidR="00287FA7" w:rsidRPr="005C3B52" w:rsidRDefault="00287FA7" w:rsidP="00287FA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C3B52">
        <w:rPr>
          <w:rFonts w:ascii="Times New Roman" w:hAnsi="Times New Roman"/>
          <w:sz w:val="28"/>
          <w:szCs w:val="28"/>
        </w:rPr>
        <w:t>участки для прогулок детей</w:t>
      </w:r>
    </w:p>
    <w:p w14:paraId="10CB7FDC" w14:textId="77777777" w:rsidR="00287FA7" w:rsidRPr="005C3B52" w:rsidRDefault="00287FA7" w:rsidP="00287FA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C3B52">
        <w:rPr>
          <w:rFonts w:ascii="Times New Roman" w:hAnsi="Times New Roman"/>
          <w:sz w:val="28"/>
          <w:szCs w:val="28"/>
        </w:rPr>
        <w:t>групповые и спальные помещения с учетом возрастных особенностей детей</w:t>
      </w:r>
    </w:p>
    <w:p w14:paraId="69F4D703" w14:textId="77777777" w:rsidR="00287FA7" w:rsidRPr="005C3B52" w:rsidRDefault="00287FA7" w:rsidP="00287FA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C3B52">
        <w:rPr>
          <w:rFonts w:ascii="Times New Roman" w:hAnsi="Times New Roman"/>
          <w:sz w:val="28"/>
          <w:szCs w:val="28"/>
        </w:rPr>
        <w:t>помещения, обеспечивающие быт</w:t>
      </w:r>
    </w:p>
    <w:p w14:paraId="70E981DA" w14:textId="77777777" w:rsidR="00287FA7" w:rsidRPr="005C3B52" w:rsidRDefault="00287FA7" w:rsidP="00287F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B52">
        <w:rPr>
          <w:rFonts w:ascii="Times New Roman" w:hAnsi="Times New Roman"/>
          <w:sz w:val="28"/>
          <w:szCs w:val="28"/>
        </w:rPr>
        <w:t>Все кабинеты оснащены современным оборудованием.</w:t>
      </w:r>
    </w:p>
    <w:p w14:paraId="49277A63" w14:textId="30294409" w:rsidR="00287FA7" w:rsidRPr="005C3B52" w:rsidRDefault="00287FA7" w:rsidP="00287FA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B55F4B">
        <w:rPr>
          <w:rFonts w:ascii="Times New Roman" w:hAnsi="Times New Roman"/>
          <w:sz w:val="28"/>
          <w:szCs w:val="28"/>
        </w:rPr>
        <w:t>конец 2021</w:t>
      </w:r>
      <w:r>
        <w:rPr>
          <w:rFonts w:ascii="Times New Roman" w:hAnsi="Times New Roman"/>
          <w:sz w:val="28"/>
          <w:szCs w:val="28"/>
        </w:rPr>
        <w:t xml:space="preserve"> – 202</w:t>
      </w:r>
      <w:r w:rsidR="00B55F4B">
        <w:rPr>
          <w:rFonts w:ascii="Times New Roman" w:hAnsi="Times New Roman"/>
          <w:sz w:val="28"/>
          <w:szCs w:val="28"/>
        </w:rPr>
        <w:t>2</w:t>
      </w:r>
      <w:r w:rsidRPr="005C3B52">
        <w:rPr>
          <w:rFonts w:ascii="Times New Roman" w:hAnsi="Times New Roman"/>
          <w:sz w:val="28"/>
          <w:szCs w:val="28"/>
        </w:rPr>
        <w:t xml:space="preserve"> учебного года 87% РППС ДОУ на</w:t>
      </w:r>
      <w:r>
        <w:rPr>
          <w:rFonts w:ascii="Times New Roman" w:hAnsi="Times New Roman"/>
          <w:sz w:val="28"/>
          <w:szCs w:val="28"/>
        </w:rPr>
        <w:t xml:space="preserve"> хорошем</w:t>
      </w:r>
      <w:r w:rsidRPr="005C3B52">
        <w:rPr>
          <w:rFonts w:ascii="Times New Roman" w:hAnsi="Times New Roman"/>
          <w:sz w:val="28"/>
          <w:szCs w:val="28"/>
        </w:rPr>
        <w:t xml:space="preserve"> уровне. </w:t>
      </w:r>
    </w:p>
    <w:p w14:paraId="0A8EFAEA" w14:textId="77777777" w:rsidR="00287FA7" w:rsidRPr="005C3B52" w:rsidRDefault="00287FA7" w:rsidP="00287FA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2A3C9968" w14:textId="77777777" w:rsidR="00287FA7" w:rsidRPr="005C3B52" w:rsidRDefault="00287FA7" w:rsidP="00287FA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C3B52">
        <w:rPr>
          <w:rFonts w:ascii="Times New Roman" w:hAnsi="Times New Roman"/>
          <w:b/>
          <w:sz w:val="28"/>
          <w:szCs w:val="28"/>
        </w:rPr>
        <w:t>Итоги внутреннего аудита «Оценка качества организации РППС»</w:t>
      </w:r>
    </w:p>
    <w:p w14:paraId="71D5FFAC" w14:textId="3A2BB9FF" w:rsidR="00287FA7" w:rsidRPr="00D357F9" w:rsidRDefault="00287FA7" w:rsidP="00287FA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357F9">
        <w:rPr>
          <w:rFonts w:ascii="Times New Roman" w:hAnsi="Times New Roman"/>
          <w:b/>
          <w:sz w:val="28"/>
          <w:szCs w:val="28"/>
        </w:rPr>
        <w:t xml:space="preserve">МБДОУ </w:t>
      </w:r>
      <w:r w:rsidR="00C8100C">
        <w:rPr>
          <w:rFonts w:ascii="Times New Roman" w:hAnsi="Times New Roman"/>
          <w:b/>
          <w:sz w:val="28"/>
          <w:szCs w:val="28"/>
        </w:rPr>
        <w:t xml:space="preserve">№15 </w:t>
      </w:r>
      <w:bookmarkStart w:id="0" w:name="_GoBack"/>
      <w:bookmarkEnd w:id="0"/>
      <w:r w:rsidR="00C8100C">
        <w:rPr>
          <w:rFonts w:ascii="Times New Roman" w:hAnsi="Times New Roman"/>
          <w:b/>
          <w:sz w:val="28"/>
          <w:szCs w:val="28"/>
        </w:rPr>
        <w:t>«Сказка</w:t>
      </w:r>
      <w:r w:rsidRPr="00D357F9">
        <w:rPr>
          <w:rFonts w:ascii="Times New Roman" w:hAnsi="Times New Roman"/>
          <w:b/>
          <w:sz w:val="28"/>
          <w:szCs w:val="28"/>
        </w:rPr>
        <w:t>»</w:t>
      </w:r>
    </w:p>
    <w:p w14:paraId="39BE61F8" w14:textId="280E34FE" w:rsidR="00287FA7" w:rsidRPr="005C3B52" w:rsidRDefault="00287FA7" w:rsidP="00287F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конец 202</w:t>
      </w:r>
      <w:r w:rsidR="00B55F4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– 202</w:t>
      </w:r>
      <w:r w:rsidR="00B55F4B">
        <w:rPr>
          <w:rFonts w:ascii="Times New Roman" w:hAnsi="Times New Roman"/>
          <w:b/>
          <w:sz w:val="28"/>
          <w:szCs w:val="28"/>
        </w:rPr>
        <w:t>2</w:t>
      </w:r>
      <w:r w:rsidRPr="005C3B52"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p w14:paraId="57C143EE" w14:textId="77777777" w:rsidR="00287FA7" w:rsidRPr="005C3B52" w:rsidRDefault="00287FA7" w:rsidP="00287FA7">
      <w:pPr>
        <w:jc w:val="center"/>
        <w:rPr>
          <w:rFonts w:ascii="Times New Roman" w:hAnsi="Times New Roman"/>
          <w:b/>
          <w:sz w:val="28"/>
          <w:szCs w:val="28"/>
        </w:rPr>
      </w:pPr>
      <w:r w:rsidRPr="005C3B52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99B6AF6" wp14:editId="2A630595">
            <wp:extent cx="6067425" cy="2124075"/>
            <wp:effectExtent l="19050" t="0" r="9525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2"/>
        <w:gridCol w:w="2156"/>
        <w:gridCol w:w="2913"/>
      </w:tblGrid>
      <w:tr w:rsidR="00287FA7" w:rsidRPr="005C3B52" w14:paraId="28610A87" w14:textId="77777777" w:rsidTr="00C240F4">
        <w:trPr>
          <w:trHeight w:val="511"/>
        </w:trPr>
        <w:tc>
          <w:tcPr>
            <w:tcW w:w="6204" w:type="dxa"/>
          </w:tcPr>
          <w:p w14:paraId="2C57DD53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Требование ФГОС ДО</w:t>
            </w:r>
          </w:p>
        </w:tc>
        <w:tc>
          <w:tcPr>
            <w:tcW w:w="4126" w:type="dxa"/>
          </w:tcPr>
          <w:p w14:paraId="41D28727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5167" w:type="dxa"/>
          </w:tcPr>
          <w:p w14:paraId="4497C061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Уровень</w:t>
            </w:r>
          </w:p>
          <w:p w14:paraId="0CBC2195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7FA7" w:rsidRPr="005C3B52" w14:paraId="14E5E465" w14:textId="77777777" w:rsidTr="00C240F4">
        <w:trPr>
          <w:trHeight w:val="255"/>
        </w:trPr>
        <w:tc>
          <w:tcPr>
            <w:tcW w:w="6204" w:type="dxa"/>
          </w:tcPr>
          <w:p w14:paraId="2DDD95C4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B52">
              <w:rPr>
                <w:rFonts w:ascii="Times New Roman" w:hAnsi="Times New Roman"/>
                <w:sz w:val="28"/>
                <w:szCs w:val="28"/>
              </w:rPr>
              <w:t>1.Насыщенность РППС</w:t>
            </w:r>
          </w:p>
        </w:tc>
        <w:tc>
          <w:tcPr>
            <w:tcW w:w="4126" w:type="dxa"/>
          </w:tcPr>
          <w:p w14:paraId="28C746F0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85%</w:t>
            </w:r>
          </w:p>
        </w:tc>
        <w:tc>
          <w:tcPr>
            <w:tcW w:w="5167" w:type="dxa"/>
          </w:tcPr>
          <w:p w14:paraId="7FF92AA4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высокий</w:t>
            </w:r>
          </w:p>
        </w:tc>
      </w:tr>
      <w:tr w:rsidR="00287FA7" w:rsidRPr="005C3B52" w14:paraId="1917FC57" w14:textId="77777777" w:rsidTr="00C240F4">
        <w:trPr>
          <w:trHeight w:val="255"/>
        </w:trPr>
        <w:tc>
          <w:tcPr>
            <w:tcW w:w="6204" w:type="dxa"/>
          </w:tcPr>
          <w:p w14:paraId="5277B242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B52">
              <w:rPr>
                <w:rFonts w:ascii="Times New Roman" w:hAnsi="Times New Roman"/>
                <w:sz w:val="28"/>
                <w:szCs w:val="28"/>
              </w:rPr>
              <w:t>2.Трансформируемость пространства</w:t>
            </w:r>
          </w:p>
        </w:tc>
        <w:tc>
          <w:tcPr>
            <w:tcW w:w="4126" w:type="dxa"/>
          </w:tcPr>
          <w:p w14:paraId="54FE7753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5167" w:type="dxa"/>
          </w:tcPr>
          <w:p w14:paraId="413493D4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средний</w:t>
            </w:r>
          </w:p>
        </w:tc>
      </w:tr>
      <w:tr w:rsidR="00287FA7" w:rsidRPr="005C3B52" w14:paraId="2E615BA1" w14:textId="77777777" w:rsidTr="00C240F4">
        <w:trPr>
          <w:trHeight w:val="440"/>
        </w:trPr>
        <w:tc>
          <w:tcPr>
            <w:tcW w:w="6204" w:type="dxa"/>
          </w:tcPr>
          <w:p w14:paraId="483864A8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B52">
              <w:rPr>
                <w:rFonts w:ascii="Times New Roman" w:hAnsi="Times New Roman"/>
                <w:sz w:val="28"/>
                <w:szCs w:val="28"/>
              </w:rPr>
              <w:t>3.Полифункциональность РППС и материалов</w:t>
            </w:r>
          </w:p>
        </w:tc>
        <w:tc>
          <w:tcPr>
            <w:tcW w:w="4126" w:type="dxa"/>
          </w:tcPr>
          <w:p w14:paraId="367A4CB6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74%</w:t>
            </w:r>
          </w:p>
        </w:tc>
        <w:tc>
          <w:tcPr>
            <w:tcW w:w="5167" w:type="dxa"/>
          </w:tcPr>
          <w:p w14:paraId="0CDDA721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средний</w:t>
            </w:r>
          </w:p>
        </w:tc>
      </w:tr>
      <w:tr w:rsidR="00287FA7" w:rsidRPr="005C3B52" w14:paraId="73243AD4" w14:textId="77777777" w:rsidTr="00C240F4">
        <w:trPr>
          <w:trHeight w:val="269"/>
        </w:trPr>
        <w:tc>
          <w:tcPr>
            <w:tcW w:w="6204" w:type="dxa"/>
          </w:tcPr>
          <w:p w14:paraId="680503A1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B52">
              <w:rPr>
                <w:rFonts w:ascii="Times New Roman" w:hAnsi="Times New Roman"/>
                <w:sz w:val="28"/>
                <w:szCs w:val="28"/>
              </w:rPr>
              <w:t>4.Вариативность РППС</w:t>
            </w:r>
          </w:p>
        </w:tc>
        <w:tc>
          <w:tcPr>
            <w:tcW w:w="4126" w:type="dxa"/>
          </w:tcPr>
          <w:p w14:paraId="23693705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5167" w:type="dxa"/>
          </w:tcPr>
          <w:p w14:paraId="16707424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высокий</w:t>
            </w:r>
          </w:p>
        </w:tc>
      </w:tr>
    </w:tbl>
    <w:p w14:paraId="4FF1C83B" w14:textId="77777777" w:rsidR="00821A21" w:rsidRDefault="00C8100C"/>
    <w:sectPr w:rsidR="00821A21" w:rsidSect="00104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5108"/>
    <w:multiLevelType w:val="hybridMultilevel"/>
    <w:tmpl w:val="B35673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FA7"/>
    <w:rsid w:val="00104AB1"/>
    <w:rsid w:val="001D7324"/>
    <w:rsid w:val="00287FA7"/>
    <w:rsid w:val="00341876"/>
    <w:rsid w:val="008C5727"/>
    <w:rsid w:val="00B55F4B"/>
    <w:rsid w:val="00C8100C"/>
    <w:rsid w:val="00F8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B0BC"/>
  <w15:docId w15:val="{39AE94A3-1C12-45EA-ACCF-174E21DC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F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FA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87FA7"/>
    <w:pPr>
      <w:ind w:left="720"/>
      <w:contextualSpacing/>
    </w:pPr>
  </w:style>
  <w:style w:type="paragraph" w:styleId="a5">
    <w:name w:val="No Spacing"/>
    <w:uiPriority w:val="1"/>
    <w:qFormat/>
    <w:rsid w:val="00287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7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F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Соответствие требованиям ФГОС ДО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Насыщенность</c:v>
                </c:pt>
                <c:pt idx="1">
                  <c:v>Трансформируемость</c:v>
                </c:pt>
                <c:pt idx="2">
                  <c:v>Полифункциональность</c:v>
                </c:pt>
                <c:pt idx="3">
                  <c:v>Вариативность</c:v>
                </c:pt>
                <c:pt idx="4">
                  <c:v>Доступность</c:v>
                </c:pt>
                <c:pt idx="5">
                  <c:v>Безопасность</c:v>
                </c:pt>
                <c:pt idx="6">
                  <c:v>ИТОГО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0.85000000000000064</c:v>
                </c:pt>
                <c:pt idx="1">
                  <c:v>0.70000000000000062</c:v>
                </c:pt>
                <c:pt idx="2">
                  <c:v>0.74000000000000099</c:v>
                </c:pt>
                <c:pt idx="3">
                  <c:v>0.70000000000000062</c:v>
                </c:pt>
                <c:pt idx="4">
                  <c:v>0.8</c:v>
                </c:pt>
                <c:pt idx="5">
                  <c:v>0.98</c:v>
                </c:pt>
                <c:pt idx="6">
                  <c:v>0.87000000000000099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C1-4C8B-8D4F-BE4B6829C3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012352"/>
        <c:axId val="95013888"/>
      </c:barChart>
      <c:catAx>
        <c:axId val="95012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5013888"/>
        <c:crosses val="autoZero"/>
        <c:auto val="1"/>
        <c:lblAlgn val="ctr"/>
        <c:lblOffset val="100"/>
        <c:noMultiLvlLbl val="0"/>
      </c:catAx>
      <c:valAx>
        <c:axId val="95013888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950123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dcterms:created xsi:type="dcterms:W3CDTF">2021-11-16T08:59:00Z</dcterms:created>
  <dcterms:modified xsi:type="dcterms:W3CDTF">2022-11-11T05:58:00Z</dcterms:modified>
</cp:coreProperties>
</file>