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41FC3" w14:textId="77777777" w:rsidR="00A14119" w:rsidRDefault="00A14119" w:rsidP="00A14119"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14EE2FA0" wp14:editId="3C38478C">
            <wp:extent cx="1785600" cy="139320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00" cy="139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t xml:space="preserve">Уважаемые председатели ППО! </w:t>
      </w:r>
    </w:p>
    <w:p w14:paraId="76B3AE26" w14:textId="662CE23C" w:rsidR="003B4A31" w:rsidRDefault="003B4A31"/>
    <w:p w14:paraId="62F01081" w14:textId="228AC6C3" w:rsidR="003B4A31" w:rsidRDefault="003B4A31" w:rsidP="00D14801">
      <w:pPr>
        <w:jc w:val="both"/>
        <w:rPr>
          <w:sz w:val="24"/>
          <w:szCs w:val="24"/>
        </w:rPr>
      </w:pPr>
      <w:r w:rsidRPr="00D14801">
        <w:rPr>
          <w:sz w:val="24"/>
          <w:szCs w:val="24"/>
        </w:rPr>
        <w:t>Направляем вам поэтапные шаги для работы над Коллективным договором.</w:t>
      </w:r>
    </w:p>
    <w:p w14:paraId="40F7E16F" w14:textId="382D0F16" w:rsidR="002452C1" w:rsidRPr="002452C1" w:rsidRDefault="002452C1" w:rsidP="002452C1">
      <w:pPr>
        <w:pStyle w:val="a4"/>
        <w:jc w:val="both"/>
        <w:rPr>
          <w:rFonts w:eastAsia="Times New Roman"/>
          <w:lang w:eastAsia="ru-RU"/>
        </w:rPr>
      </w:pPr>
      <w:r w:rsidRPr="00FA7F82">
        <w:rPr>
          <w:rFonts w:eastAsia="Times New Roman"/>
          <w:lang w:eastAsia="ru-RU"/>
        </w:rPr>
        <w:t>Стороны должны подписать коллективный договор в течение 3 месяцев со дня начала переговоров (</w:t>
      </w:r>
      <w:hyperlink r:id="rId6" w:tgtFrame="_blank" w:history="1">
        <w:r w:rsidRPr="00FA7F82">
          <w:rPr>
            <w:rFonts w:eastAsia="Times New Roman"/>
            <w:color w:val="0000FF"/>
            <w:u w:val="single"/>
            <w:lang w:eastAsia="ru-RU"/>
          </w:rPr>
          <w:t>ст. 40 ТК РФ</w:t>
        </w:r>
      </w:hyperlink>
      <w:r w:rsidRPr="00FA7F82">
        <w:rPr>
          <w:rFonts w:eastAsia="Times New Roman"/>
          <w:lang w:eastAsia="ru-RU"/>
        </w:rPr>
        <w:t>). Процесс заключения коллективного договора содержит следующие этапы (</w:t>
      </w:r>
      <w:hyperlink r:id="rId7" w:tgtFrame="_blank" w:history="1">
        <w:r w:rsidRPr="00FA7F82">
          <w:rPr>
            <w:rFonts w:eastAsia="Times New Roman"/>
            <w:color w:val="0000FF"/>
            <w:u w:val="single"/>
            <w:lang w:eastAsia="ru-RU"/>
          </w:rPr>
          <w:t>ст. 36 ТК РФ</w:t>
        </w:r>
      </w:hyperlink>
      <w:r w:rsidRPr="00FA7F82">
        <w:rPr>
          <w:rFonts w:eastAsia="Times New Roman"/>
          <w:lang w:eastAsia="ru-RU"/>
        </w:rPr>
        <w:t>).</w:t>
      </w:r>
      <w:bookmarkStart w:id="0" w:name="_GoBack"/>
      <w:bookmarkEnd w:id="0"/>
    </w:p>
    <w:p w14:paraId="56BA1F30" w14:textId="79221270" w:rsidR="00931849" w:rsidRPr="00D14801" w:rsidRDefault="00931849" w:rsidP="00D1480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D14801">
        <w:rPr>
          <w:sz w:val="24"/>
          <w:szCs w:val="24"/>
        </w:rPr>
        <w:t>Создание комиссии для ведения коллективных переговоров, подготовки проекта коллективного договора и заключения коллективного договора.</w:t>
      </w:r>
    </w:p>
    <w:p w14:paraId="2B2A391E" w14:textId="519C1D28" w:rsidR="00931849" w:rsidRPr="00D14801" w:rsidRDefault="00931849" w:rsidP="00D1480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D14801">
        <w:rPr>
          <w:sz w:val="24"/>
          <w:szCs w:val="24"/>
        </w:rPr>
        <w:t>Формирование единого представительного органа от профсоюзной организации. Первичная профсоюзная организация, объединяющая более половины работников организации, индивидуального предпринимателя, имеет право по решению своего выборного органа направить работодателю (его представителю) предложение о начале коллективных переговоров от имени всех работников без предварительного создания единого представительного органа.</w:t>
      </w:r>
    </w:p>
    <w:p w14:paraId="6D175767" w14:textId="35010FCE" w:rsidR="00931849" w:rsidRDefault="00931849" w:rsidP="00D14801">
      <w:pPr>
        <w:pStyle w:val="a3"/>
        <w:jc w:val="both"/>
        <w:rPr>
          <w:sz w:val="24"/>
          <w:szCs w:val="24"/>
        </w:rPr>
      </w:pPr>
      <w:r w:rsidRPr="00D14801">
        <w:rPr>
          <w:sz w:val="24"/>
          <w:szCs w:val="24"/>
        </w:rPr>
        <w:t>В случаях, когда   первичная профсоюзная организация не  более 50%  или работники данного работодателя не объединены в какие-либо первичные профсоюзные организации, общее собрание (конференция) работников тайным голосованием может избрать из числа работников иного представителя (представительный орган) и наделить его соответствующими полномочиями.</w:t>
      </w:r>
      <w:r w:rsidR="00AC583B" w:rsidRPr="00D14801">
        <w:rPr>
          <w:sz w:val="24"/>
          <w:szCs w:val="24"/>
        </w:rPr>
        <w:t xml:space="preserve"> Для этого проводится собрание (конференция) работников, которая определяет первичную профсоюзную организацию, которая будет представлять работников в коллективных переговорах, либо избирает иного представителя. Соответствующее решение принимается на собрании (конференции) работников тайным голосованием. Поручение представления работников первичной профсоюзной организации возможно только при наличии ее согласия, выраженного в решении выборного органа. Об ином представителе работников см. ст. 31 ТК РФ и комментарий к ней.</w:t>
      </w:r>
    </w:p>
    <w:p w14:paraId="04C82B01" w14:textId="0E267EB0" w:rsidR="009C2DD8" w:rsidRDefault="009C2DD8" w:rsidP="00D14801">
      <w:pPr>
        <w:pStyle w:val="a3"/>
        <w:jc w:val="both"/>
        <w:rPr>
          <w:sz w:val="24"/>
          <w:szCs w:val="24"/>
        </w:rPr>
      </w:pPr>
    </w:p>
    <w:p w14:paraId="75D6D7B0" w14:textId="1B06C8C7" w:rsidR="009C2DD8" w:rsidRDefault="009C2DD8" w:rsidP="00D1480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Полномочия следующих профсоюзных организаций должны быть подтверждены решением общего собрания трудового коллектива.</w:t>
      </w:r>
    </w:p>
    <w:p w14:paraId="6E513974" w14:textId="44EF2D85" w:rsidR="009C2DD8" w:rsidRDefault="006953B4" w:rsidP="00D1480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Белоярская СОШ № 1-42%</w:t>
      </w:r>
    </w:p>
    <w:p w14:paraId="26B211F2" w14:textId="0AFD6472" w:rsidR="006953B4" w:rsidRDefault="006953B4" w:rsidP="00D1480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Большебрусянская СОШ № 7 -26 %</w:t>
      </w:r>
    </w:p>
    <w:p w14:paraId="36032C53" w14:textId="02ACADCD" w:rsidR="006953B4" w:rsidRDefault="006953B4" w:rsidP="00D1480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Совхозная СОШ № 10 -24%</w:t>
      </w:r>
    </w:p>
    <w:p w14:paraId="359434FD" w14:textId="43E169B1" w:rsidR="006953B4" w:rsidRDefault="006953B4" w:rsidP="00D1480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Некрасовская ООШ № 13 -39%</w:t>
      </w:r>
    </w:p>
    <w:p w14:paraId="39A091F4" w14:textId="675FEA0C" w:rsidR="006953B4" w:rsidRDefault="006953B4" w:rsidP="00D1480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ДОУ «Ягодка» - 40%</w:t>
      </w:r>
    </w:p>
    <w:p w14:paraId="65A2BFF3" w14:textId="5A1ACC87" w:rsidR="006953B4" w:rsidRDefault="006953B4" w:rsidP="00D1480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ДЮСШ – 19%</w:t>
      </w:r>
    </w:p>
    <w:p w14:paraId="5125306F" w14:textId="64D2ED1E" w:rsidR="006953B4" w:rsidRDefault="006953B4" w:rsidP="00D1480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Белоярский техникум – 23%</w:t>
      </w:r>
    </w:p>
    <w:p w14:paraId="0ADF8CA4" w14:textId="3D2322E8" w:rsidR="006953B4" w:rsidRDefault="006953B4" w:rsidP="00D14801">
      <w:pPr>
        <w:pStyle w:val="a3"/>
        <w:jc w:val="both"/>
        <w:rPr>
          <w:sz w:val="24"/>
          <w:szCs w:val="24"/>
        </w:rPr>
      </w:pPr>
    </w:p>
    <w:p w14:paraId="07FEE205" w14:textId="34D64B9A" w:rsidR="006953B4" w:rsidRPr="00D14801" w:rsidRDefault="006953B4" w:rsidP="00D1480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Смотрите письмо, как поступить.</w:t>
      </w:r>
    </w:p>
    <w:p w14:paraId="5DA160AF" w14:textId="5B00D81A" w:rsidR="006210DE" w:rsidRPr="00D14801" w:rsidRDefault="006210DE" w:rsidP="00D1480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D14801">
        <w:rPr>
          <w:sz w:val="24"/>
          <w:szCs w:val="24"/>
        </w:rPr>
        <w:lastRenderedPageBreak/>
        <w:t>Единый представительный орган имеет право направить работодателю (его представителю) предложение о начале коллективных переговоров по подготовке, заключению или изменению коллективного договора от имени всех работников.</w:t>
      </w:r>
    </w:p>
    <w:p w14:paraId="4A6F37A9" w14:textId="1B5B3BC4" w:rsidR="006210DE" w:rsidRPr="00D14801" w:rsidRDefault="006210DE" w:rsidP="00D1480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D14801">
        <w:rPr>
          <w:sz w:val="24"/>
          <w:szCs w:val="24"/>
        </w:rPr>
        <w:t>Сроки, место и порядок проведения коллективных переговоров определяются представителями сторон, являющимися участниками указанных переговоров. Общие правила проведения коллективных переговоров установлены в ч. 9 ст. 37.</w:t>
      </w:r>
    </w:p>
    <w:p w14:paraId="1004EE03" w14:textId="58F84BD8" w:rsidR="006210DE" w:rsidRPr="00D14801" w:rsidRDefault="006210DE" w:rsidP="00D1480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D14801">
        <w:rPr>
          <w:sz w:val="24"/>
          <w:szCs w:val="24"/>
        </w:rPr>
        <w:t>Коллективные переговоры проводятся соответствующими комиссиями, формируемыми сторонами социального партнерства на равноправной основе. О соответствующих комиссиях (см. ст. 35 ТК РФ и комментарий к ней).</w:t>
      </w:r>
      <w:r w:rsidR="0003637A" w:rsidRPr="00D14801">
        <w:rPr>
          <w:sz w:val="24"/>
          <w:szCs w:val="24"/>
        </w:rPr>
        <w:t xml:space="preserve"> Поскольку коллективные переговоры проводятся соответствующими комиссиями, состоящими из лиц, представляющих стороны переговоров (участников переговоров), то и указанные решения принимаются соответствующей комиссией, определяя порядок ее деятельности.</w:t>
      </w:r>
    </w:p>
    <w:p w14:paraId="5557B6C0" w14:textId="5C054749" w:rsidR="006210DE" w:rsidRPr="00D14801" w:rsidRDefault="006210DE" w:rsidP="00D1480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D14801">
        <w:rPr>
          <w:sz w:val="24"/>
          <w:szCs w:val="24"/>
        </w:rPr>
        <w:t>Перечень вопросов, являющихся предметом коллективных переговоров определяется участниками коллективных переговоров самостоятельно.</w:t>
      </w:r>
    </w:p>
    <w:p w14:paraId="3CA833B6" w14:textId="6B9E055B" w:rsidR="00182312" w:rsidRPr="00D14801" w:rsidRDefault="00182312" w:rsidP="00D1480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D14801">
        <w:rPr>
          <w:sz w:val="24"/>
          <w:szCs w:val="24"/>
        </w:rPr>
        <w:t xml:space="preserve">обязанности сторон коллективных переговоров по обеспечению проведения переговорного процесса. Трудовой кодекс предусматривает обязанность каждой из сторон переговоров предоставлять другой стороне (другим сторонам) имеющуюся у них информацию, необходимую для коллективных переговоров. Такая информация должна быть предоставлена не позднее двух недель со дня получения соответствующего запроса. Данный запрос необходимо составлять в письменной форме и направлять его другой стороне (сторонам) способом, позволяющим зафиксировать факт его получения другой стороной (вручение уполномоченному лицу под расписку, направление почтовой связью с уведомлением о вручении и т.п.).  </w:t>
      </w:r>
    </w:p>
    <w:p w14:paraId="537AFBF1" w14:textId="77777777" w:rsidR="00D875A1" w:rsidRPr="00D14801" w:rsidRDefault="00D875A1" w:rsidP="00D1480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D14801">
        <w:rPr>
          <w:sz w:val="24"/>
          <w:szCs w:val="24"/>
        </w:rPr>
        <w:t>Срок переговоров = 3 месяца</w:t>
      </w:r>
    </w:p>
    <w:p w14:paraId="30202BA3" w14:textId="77777777" w:rsidR="00D875A1" w:rsidRPr="00D14801" w:rsidRDefault="00D875A1" w:rsidP="00D14801">
      <w:pPr>
        <w:pStyle w:val="a3"/>
        <w:jc w:val="both"/>
        <w:rPr>
          <w:b/>
          <w:bCs/>
          <w:color w:val="FF0000"/>
          <w:sz w:val="24"/>
          <w:szCs w:val="24"/>
        </w:rPr>
      </w:pPr>
      <w:r w:rsidRPr="00D14801">
        <w:rPr>
          <w:b/>
          <w:bCs/>
          <w:color w:val="FF0000"/>
          <w:sz w:val="24"/>
          <w:szCs w:val="24"/>
        </w:rPr>
        <w:t>При недостижении согласия стороны должны подписать КД на согласованных условиях с одновременным составлением протокола разногласий.</w:t>
      </w:r>
    </w:p>
    <w:p w14:paraId="28406521" w14:textId="5D36D2F2" w:rsidR="00D875A1" w:rsidRPr="00D14801" w:rsidRDefault="00D875A1" w:rsidP="00D14801">
      <w:pPr>
        <w:pStyle w:val="a3"/>
        <w:jc w:val="both"/>
        <w:rPr>
          <w:sz w:val="24"/>
          <w:szCs w:val="24"/>
        </w:rPr>
      </w:pPr>
      <w:r w:rsidRPr="00D14801">
        <w:rPr>
          <w:sz w:val="24"/>
          <w:szCs w:val="24"/>
        </w:rPr>
        <w:t>Неурегулированные разногласия могут быть предметом дальнейших коллективных переговоров или разрешаться в соответствии с ТК РФ.</w:t>
      </w:r>
    </w:p>
    <w:p w14:paraId="1BD4992C" w14:textId="77777777" w:rsidR="00182312" w:rsidRPr="00D14801" w:rsidRDefault="00182312" w:rsidP="00D14801">
      <w:pPr>
        <w:pStyle w:val="a3"/>
        <w:jc w:val="both"/>
        <w:rPr>
          <w:sz w:val="24"/>
          <w:szCs w:val="24"/>
        </w:rPr>
      </w:pPr>
    </w:p>
    <w:p w14:paraId="518C9369" w14:textId="0C28F8B7" w:rsidR="00182312" w:rsidRDefault="006953B4" w:rsidP="00D1480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Белоярской районной организации Профсоюза Л.Галахова</w:t>
      </w:r>
    </w:p>
    <w:p w14:paraId="1ADA2DEB" w14:textId="37660A49" w:rsidR="006953B4" w:rsidRPr="00D14801" w:rsidRDefault="006953B4" w:rsidP="00D1480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15.02.2021</w:t>
      </w:r>
    </w:p>
    <w:sectPr w:rsidR="006953B4" w:rsidRPr="00D14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BB2F81"/>
    <w:multiLevelType w:val="hybridMultilevel"/>
    <w:tmpl w:val="0E7E6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4C"/>
    <w:rsid w:val="0003637A"/>
    <w:rsid w:val="00182312"/>
    <w:rsid w:val="002452C1"/>
    <w:rsid w:val="003B4A31"/>
    <w:rsid w:val="006210DE"/>
    <w:rsid w:val="006953B4"/>
    <w:rsid w:val="006B7F4C"/>
    <w:rsid w:val="00804F3E"/>
    <w:rsid w:val="00931849"/>
    <w:rsid w:val="00944A69"/>
    <w:rsid w:val="009C2DD8"/>
    <w:rsid w:val="00A14119"/>
    <w:rsid w:val="00AC583B"/>
    <w:rsid w:val="00D14801"/>
    <w:rsid w:val="00D8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55213"/>
  <w15:chartTrackingRefBased/>
  <w15:docId w15:val="{229324DD-5528-4101-8A39-D012F1CA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84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452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57134&amp;dst=100277&amp;demo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57134&amp;dst=100297&amp;demo=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2021-02-14T12:16:00Z</dcterms:created>
  <dcterms:modified xsi:type="dcterms:W3CDTF">2021-02-16T02:25:00Z</dcterms:modified>
</cp:coreProperties>
</file>