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10E" w:rsidRPr="00F81EEC" w:rsidRDefault="0048510E" w:rsidP="004851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81EEC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Pr="00F81EE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ПАМЯТКА</w:t>
      </w:r>
    </w:p>
    <w:p w:rsidR="0048510E" w:rsidRPr="00F81EEC" w:rsidRDefault="0048510E" w:rsidP="004851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81EE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 мерах пожарной безопасности при украшении елки</w:t>
      </w:r>
    </w:p>
    <w:p w:rsidR="0048510E" w:rsidRPr="00F81EEC" w:rsidRDefault="0048510E" w:rsidP="004851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A3904"/>
          <w:sz w:val="24"/>
          <w:szCs w:val="24"/>
        </w:rPr>
      </w:pPr>
      <w:r>
        <w:rPr>
          <w:noProof/>
        </w:rPr>
        <w:drawing>
          <wp:inline distT="0" distB="0" distL="0" distR="0">
            <wp:extent cx="2408617" cy="2733675"/>
            <wp:effectExtent l="19050" t="0" r="0" b="0"/>
            <wp:docPr id="16" name="Рисунок 16" descr="http://xn--e1aaihbrilmhk8b.xn--p1ai/tinybrowser/images/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e1aaihbrilmhk8b.xn--p1ai/tinybrowser/images/elk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17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>Новогодние и Рождественские праздники - замечательное время для детей и взрослых. Почти в каждом доме устанавливают и украшают красавицу-елку. Для того</w:t>
      </w:r>
      <w:proofErr w:type="gramStart"/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>,</w:t>
      </w:r>
      <w:proofErr w:type="gramEnd"/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 xml:space="preserve"> чтобы эти дни не были омрачены бедой, необходимо </w:t>
      </w:r>
      <w:r w:rsidRPr="00F81EEC">
        <w:rPr>
          <w:rFonts w:ascii="Times New Roman" w:eastAsia="Times New Roman" w:hAnsi="Times New Roman" w:cs="Times New Roman"/>
          <w:b/>
          <w:bCs/>
          <w:color w:val="2A3904"/>
          <w:sz w:val="24"/>
          <w:szCs w:val="24"/>
        </w:rPr>
        <w:t>обратить особое внимание на соблюдение мер пожарной безопасности,</w:t>
      </w:r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> которые очень просты...</w:t>
      </w:r>
    </w:p>
    <w:p w:rsidR="0048510E" w:rsidRPr="00F81EEC" w:rsidRDefault="0048510E" w:rsidP="004851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A3904"/>
          <w:sz w:val="24"/>
          <w:szCs w:val="24"/>
        </w:rPr>
      </w:pPr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>Натуральные елки имеют свойство высыхать при длительном пребывании в помещении  и вспыхивают от легкой искры. Приобретайте елку как можно ближе к Новому году или храните ее на открытом воздухе. Готовясь к празднику, устанавливайте «лесную красавицу» на устойчивом основании и так, чтобы ветви не касались стен, потолка и находились на безопасном расстоянии от электроприборов и бытовых печей.</w:t>
      </w:r>
    </w:p>
    <w:p w:rsidR="0048510E" w:rsidRPr="00F81EEC" w:rsidRDefault="0048510E" w:rsidP="004851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A3904"/>
          <w:sz w:val="24"/>
          <w:szCs w:val="24"/>
        </w:rPr>
      </w:pPr>
      <w:r>
        <w:rPr>
          <w:noProof/>
        </w:rPr>
        <w:drawing>
          <wp:inline distT="0" distB="0" distL="0" distR="0">
            <wp:extent cx="2371725" cy="1737289"/>
            <wp:effectExtent l="19050" t="0" r="9525" b="0"/>
            <wp:docPr id="12" name="Рисунок 19" descr="https://xn--29-vlchjg4b3bxd.xn--p1ai/upload/iblock/82a/82a56dd159423b3023126854e489f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29-vlchjg4b3bxd.xn--p1ai/upload/iblock/82a/82a56dd159423b3023126854e489fff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3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 xml:space="preserve">Во время торжества не зажигайте на елке свечи, а также самодельные </w:t>
      </w:r>
      <w:proofErr w:type="spellStart"/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>электрогирлянды</w:t>
      </w:r>
      <w:proofErr w:type="spellEnd"/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>.  </w:t>
      </w:r>
      <w:proofErr w:type="spellStart"/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>Электрогирлянда</w:t>
      </w:r>
      <w:proofErr w:type="spellEnd"/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 xml:space="preserve"> должна быть заводского производства и без повреждений.</w:t>
      </w:r>
    </w:p>
    <w:p w:rsidR="0048510E" w:rsidRPr="00F81EEC" w:rsidRDefault="0048510E" w:rsidP="004851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A3904"/>
          <w:sz w:val="24"/>
          <w:szCs w:val="24"/>
        </w:rPr>
      </w:pPr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>Проявить повышенную осторожность необходимо и при использовании бенгальских огней. Палочку с бенгальским огнем нужно держать в вытянутой руке и не подносить к одежде, глазам и натуральной елке. Бенгальские огни и хлопушки следует зажигать только под контролем взрослых и вдали от воспламеняющихся предметов.</w:t>
      </w:r>
    </w:p>
    <w:p w:rsidR="0048510E" w:rsidRDefault="0048510E" w:rsidP="004851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A3904"/>
          <w:sz w:val="24"/>
          <w:szCs w:val="24"/>
        </w:rPr>
      </w:pPr>
    </w:p>
    <w:p w:rsidR="0048510E" w:rsidRDefault="0048510E" w:rsidP="004851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A3904"/>
          <w:sz w:val="24"/>
          <w:szCs w:val="24"/>
        </w:rPr>
      </w:pPr>
    </w:p>
    <w:p w:rsidR="0048510E" w:rsidRPr="0048510E" w:rsidRDefault="0048510E" w:rsidP="004851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A3904"/>
          <w:sz w:val="24"/>
          <w:szCs w:val="24"/>
        </w:rPr>
      </w:pPr>
      <w:r>
        <w:rPr>
          <w:rFonts w:ascii="Times New Roman" w:eastAsia="Times New Roman" w:hAnsi="Times New Roman" w:cs="Times New Roman"/>
          <w:color w:val="2A3904"/>
          <w:sz w:val="24"/>
          <w:szCs w:val="24"/>
        </w:rPr>
        <w:lastRenderedPageBreak/>
        <w:t xml:space="preserve"> </w:t>
      </w:r>
      <w:r w:rsidRPr="00F81EE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4"/>
        </w:rPr>
        <w:t>Уважаемые родители!</w:t>
      </w:r>
    </w:p>
    <w:p w:rsidR="0048510E" w:rsidRPr="00F81EEC" w:rsidRDefault="0048510E" w:rsidP="004851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A3904"/>
          <w:sz w:val="24"/>
          <w:szCs w:val="24"/>
        </w:rPr>
      </w:pPr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>Выполняйте эти элементарные правила пожарной безопасности и строго контролируйте поведение детей в дни зимних каникул!</w:t>
      </w:r>
    </w:p>
    <w:p w:rsidR="0048510E" w:rsidRPr="00F81EEC" w:rsidRDefault="0048510E" w:rsidP="004851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81EEC">
        <w:rPr>
          <w:rFonts w:ascii="Times New Roman" w:eastAsia="Times New Roman" w:hAnsi="Times New Roman" w:cs="Times New Roman"/>
          <w:color w:val="FF0000"/>
          <w:sz w:val="24"/>
          <w:szCs w:val="24"/>
        </w:rPr>
        <w:t>В случае возникновения пожара звоните</w:t>
      </w:r>
    </w:p>
    <w:p w:rsidR="0048510E" w:rsidRPr="00F81EEC" w:rsidRDefault="0048510E" w:rsidP="004851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81EEC">
        <w:rPr>
          <w:rFonts w:ascii="Times New Roman" w:eastAsia="Times New Roman" w:hAnsi="Times New Roman" w:cs="Times New Roman"/>
          <w:color w:val="FF0000"/>
          <w:sz w:val="24"/>
          <w:szCs w:val="24"/>
        </w:rPr>
        <w:t>по телефону: </w:t>
      </w:r>
      <w:r w:rsidRPr="00F81EE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01, </w:t>
      </w:r>
      <w:r w:rsidRPr="00F81EE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с </w:t>
      </w:r>
      <w:proofErr w:type="gramStart"/>
      <w:r w:rsidRPr="00F81EEC">
        <w:rPr>
          <w:rFonts w:ascii="Times New Roman" w:eastAsia="Times New Roman" w:hAnsi="Times New Roman" w:cs="Times New Roman"/>
          <w:color w:val="FF0000"/>
          <w:sz w:val="24"/>
          <w:szCs w:val="24"/>
        </w:rPr>
        <w:t>мобильного</w:t>
      </w:r>
      <w:proofErr w:type="gramEnd"/>
      <w:r w:rsidRPr="00F81EEC">
        <w:rPr>
          <w:rFonts w:ascii="Times New Roman" w:eastAsia="Times New Roman" w:hAnsi="Times New Roman" w:cs="Times New Roman"/>
          <w:color w:val="FF0000"/>
          <w:sz w:val="24"/>
          <w:szCs w:val="24"/>
        </w:rPr>
        <w:t>: </w:t>
      </w:r>
      <w:r w:rsidRPr="00F81EE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112, 010</w:t>
      </w:r>
    </w:p>
    <w:p w:rsidR="00F67017" w:rsidRDefault="00F67017"/>
    <w:sectPr w:rsidR="00F67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characterSpacingControl w:val="doNotCompress"/>
  <w:compat>
    <w:useFELayout/>
  </w:compat>
  <w:rsids>
    <w:rsidRoot w:val="0048510E"/>
    <w:rsid w:val="0048510E"/>
    <w:rsid w:val="00F67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213</Words>
  <Characters>1217</Characters>
  <Application>Microsoft Office Word</Application>
  <DocSecurity>0</DocSecurity>
  <Lines>10</Lines>
  <Paragraphs>2</Paragraphs>
  <ScaleCrop>false</ScaleCrop>
  <Company>HP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1371842</dc:creator>
  <cp:keywords/>
  <dc:description/>
  <cp:lastModifiedBy>1371842</cp:lastModifiedBy>
  <cp:revision>3</cp:revision>
  <dcterms:created xsi:type="dcterms:W3CDTF">2020-12-15T17:19:00Z</dcterms:created>
  <dcterms:modified xsi:type="dcterms:W3CDTF">2020-12-15T17:23:00Z</dcterms:modified>
</cp:coreProperties>
</file>