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80B" w:rsidRPr="005A480B" w:rsidRDefault="005A480B" w:rsidP="005A480B">
      <w:pPr>
        <w:shd w:val="clear" w:color="auto" w:fill="FFFFFF"/>
        <w:spacing w:before="420" w:after="0" w:line="420" w:lineRule="atLeast"/>
        <w:jc w:val="center"/>
        <w:outlineLvl w:val="1"/>
        <w:rPr>
          <w:rFonts w:ascii="Arial" w:eastAsia="Times New Roman" w:hAnsi="Arial" w:cs="Arial"/>
          <w:b/>
          <w:bCs/>
          <w:i/>
          <w:color w:val="C00000"/>
          <w:sz w:val="36"/>
          <w:szCs w:val="36"/>
          <w:lang w:eastAsia="ru-RU"/>
        </w:rPr>
      </w:pPr>
      <w:r w:rsidRPr="005A480B">
        <w:rPr>
          <w:rFonts w:ascii="Arial" w:eastAsia="Times New Roman" w:hAnsi="Arial" w:cs="Arial"/>
          <w:b/>
          <w:bCs/>
          <w:i/>
          <w:color w:val="C00000"/>
          <w:sz w:val="36"/>
          <w:szCs w:val="36"/>
          <w:lang w:eastAsia="ru-RU"/>
        </w:rPr>
        <w:t>К</w:t>
      </w:r>
      <w:r w:rsidRPr="005A480B">
        <w:rPr>
          <w:rFonts w:ascii="Arial" w:eastAsia="Times New Roman" w:hAnsi="Arial" w:cs="Arial"/>
          <w:b/>
          <w:bCs/>
          <w:i/>
          <w:color w:val="C00000"/>
          <w:sz w:val="36"/>
          <w:szCs w:val="36"/>
          <w:lang w:eastAsia="ru-RU"/>
        </w:rPr>
        <w:t>ак успокоить детей во время конфликтов</w:t>
      </w:r>
      <w:r>
        <w:rPr>
          <w:rFonts w:ascii="Arial" w:eastAsia="Times New Roman" w:hAnsi="Arial" w:cs="Arial"/>
          <w:b/>
          <w:bCs/>
          <w:i/>
          <w:color w:val="C00000"/>
          <w:sz w:val="36"/>
          <w:szCs w:val="36"/>
          <w:lang w:eastAsia="ru-RU"/>
        </w:rPr>
        <w:t>?!</w:t>
      </w:r>
    </w:p>
    <w:p w:rsidR="005A480B" w:rsidRDefault="005A480B"/>
    <w:p w:rsidR="005A480B" w:rsidRPr="005A480B" w:rsidRDefault="005A480B" w:rsidP="005A480B">
      <w:pPr>
        <w:pStyle w:val="paragraph"/>
        <w:shd w:val="clear" w:color="auto" w:fill="FFFFFF"/>
        <w:spacing w:before="120" w:beforeAutospacing="0" w:after="0" w:afterAutospacing="0"/>
        <w:jc w:val="center"/>
        <w:rPr>
          <w:color w:val="000000"/>
          <w:sz w:val="28"/>
          <w:szCs w:val="28"/>
        </w:rPr>
      </w:pPr>
      <w:r w:rsidRPr="005A480B">
        <w:rPr>
          <w:color w:val="000000"/>
          <w:sz w:val="28"/>
          <w:szCs w:val="28"/>
        </w:rPr>
        <w:t>Большинство родителей понятия не имеют, как убедить ребёнка вести себя спокойно, как найти подход в детском возрасте со своим чадом.</w:t>
      </w:r>
    </w:p>
    <w:p w:rsidR="005A480B" w:rsidRPr="005A480B" w:rsidRDefault="005A480B" w:rsidP="005A480B">
      <w:pPr>
        <w:pStyle w:val="paragraph"/>
        <w:shd w:val="clear" w:color="auto" w:fill="FFFFFF"/>
        <w:spacing w:before="180" w:beforeAutospacing="0" w:after="0" w:afterAutospacing="0"/>
        <w:jc w:val="center"/>
        <w:rPr>
          <w:color w:val="000000"/>
          <w:sz w:val="28"/>
          <w:szCs w:val="28"/>
        </w:rPr>
      </w:pPr>
      <w:r w:rsidRPr="005A480B">
        <w:rPr>
          <w:noProof/>
          <w:sz w:val="28"/>
          <w:szCs w:val="28"/>
        </w:rPr>
        <w:drawing>
          <wp:anchor distT="0" distB="0" distL="114300" distR="114300" simplePos="0" relativeHeight="251658240" behindDoc="0" locked="0" layoutInCell="1" allowOverlap="1" wp14:anchorId="75435EC3" wp14:editId="349744BE">
            <wp:simplePos x="0" y="0"/>
            <wp:positionH relativeFrom="column">
              <wp:posOffset>-137160</wp:posOffset>
            </wp:positionH>
            <wp:positionV relativeFrom="paragraph">
              <wp:posOffset>2072640</wp:posOffset>
            </wp:positionV>
            <wp:extent cx="5934075" cy="4371975"/>
            <wp:effectExtent l="0" t="0" r="9525" b="9525"/>
            <wp:wrapSquare wrapText="bothSides"/>
            <wp:docPr id="1" name="Рисунок 1" descr="C:\Users\Мария\Desktop\iStock-503340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я\Desktop\iStock-50334038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437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80B">
        <w:rPr>
          <w:color w:val="000000"/>
          <w:sz w:val="28"/>
          <w:szCs w:val="28"/>
        </w:rPr>
        <w:t>Воспитание детей, достигших подросткового возраста – это головная боль для многих родителей. Психология ребёнка резко меняется, у него часто меняется настроение. Несколько минут назад общение с родителями ребёнка очень радовало, он рассказывал взрослым об учёбе, своих достижениях и о своей жизни в обществе, а спустя время ребёнка будто подменили. Он начинает капризничать, требовать купить ему дорогие вещи или просится на ночную прогулку. Пусть вас не пугает такое поведение, поскольку психика ребёнка меняется, это считается нормальным поведением у детей.</w:t>
      </w:r>
    </w:p>
    <w:p w:rsidR="005A480B" w:rsidRDefault="005A480B" w:rsidP="005A480B">
      <w:pPr>
        <w:jc w:val="center"/>
      </w:pPr>
    </w:p>
    <w:p w:rsidR="005A480B" w:rsidRPr="005A480B" w:rsidRDefault="005A480B" w:rsidP="005A480B">
      <w:pPr>
        <w:pStyle w:val="paragraph"/>
        <w:shd w:val="clear" w:color="auto" w:fill="FFFFFF"/>
        <w:spacing w:before="360" w:beforeAutospacing="0" w:after="0" w:afterAutospacing="0"/>
        <w:jc w:val="center"/>
        <w:rPr>
          <w:color w:val="000000"/>
          <w:sz w:val="28"/>
          <w:szCs w:val="28"/>
        </w:rPr>
      </w:pPr>
      <w:r w:rsidRPr="005A480B">
        <w:rPr>
          <w:color w:val="000000"/>
          <w:sz w:val="28"/>
          <w:szCs w:val="28"/>
        </w:rPr>
        <w:t>В таком ещё довольно детском возрасте дети сами понимают на подсознательном уровне, что ведут себя неправильно. Но всё же упёртый характер и упрямство ребёнка берёт вверх над разумом. Обычно в такой ситуации родители опускают руки, ссылаясь на трудный возраст. Порой допускают ошибки в воспитании, показывая свою слабость, уступая капризам подростка. Хуже всего, когда взрослые срываются из-за стресса, и повышают на ребёнка голос.</w:t>
      </w:r>
    </w:p>
    <w:p w:rsidR="005A480B" w:rsidRPr="005A480B" w:rsidRDefault="005A480B" w:rsidP="005A480B">
      <w:pPr>
        <w:pStyle w:val="paragraph"/>
        <w:shd w:val="clear" w:color="auto" w:fill="FFFFFF"/>
        <w:spacing w:before="180" w:beforeAutospacing="0" w:after="0" w:afterAutospacing="0"/>
        <w:jc w:val="center"/>
        <w:rPr>
          <w:color w:val="000000"/>
          <w:sz w:val="28"/>
          <w:szCs w:val="28"/>
        </w:rPr>
      </w:pPr>
      <w:r w:rsidRPr="005A480B">
        <w:rPr>
          <w:color w:val="000000"/>
          <w:sz w:val="28"/>
          <w:szCs w:val="28"/>
        </w:rPr>
        <w:lastRenderedPageBreak/>
        <w:t>Кардинальная смена настроения у детей, отвратительное поведение в детском возрасте сможет свести любого с ума, даже самых уравновешенных воспитателей.</w:t>
      </w:r>
    </w:p>
    <w:p w:rsidR="005A480B" w:rsidRPr="005A480B" w:rsidRDefault="005A480B" w:rsidP="005A480B">
      <w:pPr>
        <w:pStyle w:val="paragraph"/>
        <w:shd w:val="clear" w:color="auto" w:fill="FFFFFF"/>
        <w:spacing w:before="180" w:beforeAutospacing="0" w:after="0" w:afterAutospacing="0"/>
        <w:jc w:val="center"/>
        <w:rPr>
          <w:rFonts w:ascii="Arial" w:hAnsi="Arial" w:cs="Arial"/>
          <w:color w:val="FF0000"/>
          <w:sz w:val="40"/>
          <w:szCs w:val="40"/>
        </w:rPr>
      </w:pPr>
      <w:r w:rsidRPr="005A480B">
        <w:rPr>
          <w:rStyle w:val="a5"/>
          <w:rFonts w:ascii="Arial" w:hAnsi="Arial" w:cs="Arial"/>
          <w:color w:val="FF0000"/>
          <w:sz w:val="40"/>
          <w:szCs w:val="40"/>
        </w:rPr>
        <w:t>На ребёнка категорически нельзя кричать, ведь в этом случае может испортиться детская психика.</w:t>
      </w:r>
    </w:p>
    <w:p w:rsidR="005A480B" w:rsidRDefault="005A480B" w:rsidP="005A480B">
      <w:pPr>
        <w:jc w:val="center"/>
        <w:rPr>
          <w:color w:val="FF0000"/>
          <w:sz w:val="40"/>
          <w:szCs w:val="40"/>
        </w:rPr>
      </w:pPr>
    </w:p>
    <w:p w:rsidR="005A480B" w:rsidRPr="005A480B" w:rsidRDefault="005A480B" w:rsidP="005A480B">
      <w:pPr>
        <w:shd w:val="clear" w:color="auto" w:fill="FFFFFF"/>
        <w:spacing w:before="360" w:after="0" w:line="240" w:lineRule="auto"/>
        <w:rPr>
          <w:rFonts w:ascii="Arial" w:eastAsia="Times New Roman" w:hAnsi="Arial" w:cs="Arial"/>
          <w:b/>
          <w:color w:val="000000"/>
          <w:sz w:val="32"/>
          <w:szCs w:val="32"/>
          <w:lang w:eastAsia="ru-RU"/>
        </w:rPr>
      </w:pPr>
      <w:r w:rsidRPr="005A480B">
        <w:rPr>
          <w:rFonts w:ascii="Arial" w:eastAsia="Times New Roman" w:hAnsi="Arial" w:cs="Arial"/>
          <w:b/>
          <w:color w:val="000000"/>
          <w:sz w:val="32"/>
          <w:szCs w:val="32"/>
          <w:lang w:eastAsia="ru-RU"/>
        </w:rPr>
        <w:t>Чтобы избежать ссор, нужно выполнять ряд правил:</w:t>
      </w:r>
    </w:p>
    <w:p w:rsidR="005A480B" w:rsidRPr="005A480B" w:rsidRDefault="005A480B" w:rsidP="005A480B">
      <w:pPr>
        <w:numPr>
          <w:ilvl w:val="0"/>
          <w:numId w:val="1"/>
        </w:numPr>
        <w:shd w:val="clear" w:color="auto" w:fill="FFFFFF"/>
        <w:spacing w:before="100" w:beforeAutospacing="1" w:after="100" w:afterAutospacing="1" w:line="360" w:lineRule="atLeast"/>
        <w:ind w:left="0"/>
        <w:rPr>
          <w:rFonts w:ascii="Times New Roman" w:eastAsia="Times New Roman" w:hAnsi="Times New Roman" w:cs="Times New Roman"/>
          <w:color w:val="000000"/>
          <w:sz w:val="32"/>
          <w:szCs w:val="32"/>
          <w:lang w:eastAsia="ru-RU"/>
        </w:rPr>
      </w:pPr>
      <w:r w:rsidRPr="005A480B">
        <w:rPr>
          <w:rFonts w:ascii="Times New Roman" w:eastAsia="Times New Roman" w:hAnsi="Times New Roman" w:cs="Times New Roman"/>
          <w:color w:val="000000"/>
          <w:sz w:val="32"/>
          <w:szCs w:val="32"/>
          <w:lang w:eastAsia="ru-RU"/>
        </w:rPr>
        <w:t>Если у ребёнка неконтролируемое поведение, попробуйте взять всё в свои руки. Уделяйте ему больше времени, занимайтесь с ним его любимыми делами;</w:t>
      </w:r>
    </w:p>
    <w:p w:rsidR="005A480B" w:rsidRPr="005A480B" w:rsidRDefault="005A480B" w:rsidP="005A480B">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32"/>
          <w:szCs w:val="32"/>
          <w:lang w:eastAsia="ru-RU"/>
        </w:rPr>
      </w:pPr>
      <w:r w:rsidRPr="005A480B">
        <w:rPr>
          <w:rFonts w:ascii="Times New Roman" w:eastAsia="Times New Roman" w:hAnsi="Times New Roman" w:cs="Times New Roman"/>
          <w:color w:val="000000"/>
          <w:sz w:val="32"/>
          <w:szCs w:val="32"/>
          <w:lang w:eastAsia="ru-RU"/>
        </w:rPr>
        <w:t xml:space="preserve">Статьи о психологии </w:t>
      </w:r>
      <w:proofErr w:type="gramStart"/>
      <w:r w:rsidRPr="005A480B">
        <w:rPr>
          <w:rFonts w:ascii="Times New Roman" w:eastAsia="Times New Roman" w:hAnsi="Times New Roman" w:cs="Times New Roman"/>
          <w:color w:val="000000"/>
          <w:sz w:val="32"/>
          <w:szCs w:val="32"/>
          <w:lang w:eastAsia="ru-RU"/>
        </w:rPr>
        <w:t>повествуют</w:t>
      </w:r>
      <w:proofErr w:type="gramEnd"/>
      <w:r w:rsidRPr="005A480B">
        <w:rPr>
          <w:rFonts w:ascii="Times New Roman" w:eastAsia="Times New Roman" w:hAnsi="Times New Roman" w:cs="Times New Roman"/>
          <w:color w:val="000000"/>
          <w:sz w:val="32"/>
          <w:szCs w:val="32"/>
          <w:lang w:eastAsia="ru-RU"/>
        </w:rPr>
        <w:t xml:space="preserve"> о том, что для детей важно иметь </w:t>
      </w:r>
      <w:bookmarkStart w:id="0" w:name="_GoBack"/>
      <w:r w:rsidRPr="005A480B">
        <w:rPr>
          <w:rFonts w:ascii="Times New Roman" w:eastAsia="Times New Roman" w:hAnsi="Times New Roman" w:cs="Times New Roman"/>
          <w:color w:val="000000"/>
          <w:sz w:val="32"/>
          <w:szCs w:val="32"/>
          <w:lang w:eastAsia="ru-RU"/>
        </w:rPr>
        <w:t xml:space="preserve">свободное время. Дайте ему отдохнуть от всех и побыть одному, </w:t>
      </w:r>
      <w:bookmarkEnd w:id="0"/>
      <w:r w:rsidRPr="005A480B">
        <w:rPr>
          <w:rFonts w:ascii="Times New Roman" w:eastAsia="Times New Roman" w:hAnsi="Times New Roman" w:cs="Times New Roman"/>
          <w:color w:val="000000"/>
          <w:sz w:val="32"/>
          <w:szCs w:val="32"/>
          <w:lang w:eastAsia="ru-RU"/>
        </w:rPr>
        <w:t>заняться своими заботами и делами;</w:t>
      </w:r>
    </w:p>
    <w:p w:rsidR="00C33629" w:rsidRPr="005A480B" w:rsidRDefault="005A480B" w:rsidP="005A480B">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32"/>
          <w:szCs w:val="32"/>
          <w:lang w:eastAsia="ru-RU"/>
        </w:rPr>
      </w:pPr>
      <w:r w:rsidRPr="005A480B">
        <w:rPr>
          <w:rFonts w:ascii="Times New Roman" w:hAnsi="Times New Roman" w:cs="Times New Roman"/>
          <w:noProof/>
          <w:sz w:val="32"/>
          <w:szCs w:val="32"/>
          <w:lang w:eastAsia="ru-RU"/>
        </w:rPr>
        <w:drawing>
          <wp:anchor distT="0" distB="0" distL="114300" distR="114300" simplePos="0" relativeHeight="251659264" behindDoc="0" locked="0" layoutInCell="1" allowOverlap="1" wp14:anchorId="2E27407C" wp14:editId="32E1A320">
            <wp:simplePos x="0" y="0"/>
            <wp:positionH relativeFrom="column">
              <wp:posOffset>-175260</wp:posOffset>
            </wp:positionH>
            <wp:positionV relativeFrom="paragraph">
              <wp:posOffset>915670</wp:posOffset>
            </wp:positionV>
            <wp:extent cx="5943600" cy="3962400"/>
            <wp:effectExtent l="0" t="0" r="0" b="0"/>
            <wp:wrapSquare wrapText="bothSides"/>
            <wp:docPr id="2" name="Рисунок 2" descr="C:\Users\Мария\Desktop\skolko-detej-nuzhno-dlya-schastya-rossiyane-progolosovali-za-mnogodetn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рия\Desktop\skolko-detej-nuzhno-dlya-schastya-rossiyane-progolosovali-za-mnogodetnos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80B">
        <w:rPr>
          <w:rFonts w:ascii="Times New Roman" w:eastAsia="Times New Roman" w:hAnsi="Times New Roman" w:cs="Times New Roman"/>
          <w:color w:val="000000"/>
          <w:sz w:val="32"/>
          <w:szCs w:val="32"/>
          <w:lang w:eastAsia="ru-RU"/>
        </w:rPr>
        <w:t>Если вы всё-таки сорвались и наорали на своих детей, то необходимо как можно скорее исправить ситуацию. Когда ситуация немного уляжется, детская психика придёт в норму, вам следует объяснить своё поведение.</w:t>
      </w:r>
    </w:p>
    <w:sectPr w:rsidR="00C33629" w:rsidRPr="005A480B" w:rsidSect="005A480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E504B"/>
    <w:multiLevelType w:val="multilevel"/>
    <w:tmpl w:val="0352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9C"/>
    <w:rsid w:val="000E093C"/>
    <w:rsid w:val="002E4394"/>
    <w:rsid w:val="005A480B"/>
    <w:rsid w:val="00F8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5A48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A48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80B"/>
    <w:rPr>
      <w:rFonts w:ascii="Tahoma" w:hAnsi="Tahoma" w:cs="Tahoma"/>
      <w:sz w:val="16"/>
      <w:szCs w:val="16"/>
    </w:rPr>
  </w:style>
  <w:style w:type="character" w:styleId="a5">
    <w:name w:val="Strong"/>
    <w:basedOn w:val="a0"/>
    <w:uiPriority w:val="22"/>
    <w:qFormat/>
    <w:rsid w:val="005A48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5A48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A48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80B"/>
    <w:rPr>
      <w:rFonts w:ascii="Tahoma" w:hAnsi="Tahoma" w:cs="Tahoma"/>
      <w:sz w:val="16"/>
      <w:szCs w:val="16"/>
    </w:rPr>
  </w:style>
  <w:style w:type="character" w:styleId="a5">
    <w:name w:val="Strong"/>
    <w:basedOn w:val="a0"/>
    <w:uiPriority w:val="22"/>
    <w:qFormat/>
    <w:rsid w:val="005A4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3759">
      <w:bodyDiv w:val="1"/>
      <w:marLeft w:val="0"/>
      <w:marRight w:val="0"/>
      <w:marTop w:val="0"/>
      <w:marBottom w:val="0"/>
      <w:divBdr>
        <w:top w:val="none" w:sz="0" w:space="0" w:color="auto"/>
        <w:left w:val="none" w:sz="0" w:space="0" w:color="auto"/>
        <w:bottom w:val="none" w:sz="0" w:space="0" w:color="auto"/>
        <w:right w:val="none" w:sz="0" w:space="0" w:color="auto"/>
      </w:divBdr>
    </w:div>
    <w:div w:id="943457122">
      <w:bodyDiv w:val="1"/>
      <w:marLeft w:val="0"/>
      <w:marRight w:val="0"/>
      <w:marTop w:val="0"/>
      <w:marBottom w:val="0"/>
      <w:divBdr>
        <w:top w:val="none" w:sz="0" w:space="0" w:color="auto"/>
        <w:left w:val="none" w:sz="0" w:space="0" w:color="auto"/>
        <w:bottom w:val="none" w:sz="0" w:space="0" w:color="auto"/>
        <w:right w:val="none" w:sz="0" w:space="0" w:color="auto"/>
      </w:divBdr>
    </w:div>
    <w:div w:id="2010937224">
      <w:bodyDiv w:val="1"/>
      <w:marLeft w:val="0"/>
      <w:marRight w:val="0"/>
      <w:marTop w:val="0"/>
      <w:marBottom w:val="0"/>
      <w:divBdr>
        <w:top w:val="none" w:sz="0" w:space="0" w:color="auto"/>
        <w:left w:val="none" w:sz="0" w:space="0" w:color="auto"/>
        <w:bottom w:val="none" w:sz="0" w:space="0" w:color="auto"/>
        <w:right w:val="none" w:sz="0" w:space="0" w:color="auto"/>
      </w:divBdr>
    </w:div>
    <w:div w:id="21360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2020-04-27T07:16:00Z</dcterms:created>
  <dcterms:modified xsi:type="dcterms:W3CDTF">2020-04-27T07:21:00Z</dcterms:modified>
</cp:coreProperties>
</file>