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01D" w:rsidRPr="008A0F25" w:rsidRDefault="00C0001D" w:rsidP="008A0F25">
      <w:pPr>
        <w:pStyle w:val="Default"/>
        <w:jc w:val="both"/>
      </w:pPr>
    </w:p>
    <w:p w:rsidR="00C0001D" w:rsidRPr="008A0F25" w:rsidRDefault="00C0001D" w:rsidP="008A0F25">
      <w:pPr>
        <w:pStyle w:val="Default"/>
        <w:jc w:val="both"/>
        <w:rPr>
          <w:color w:val="auto"/>
        </w:rPr>
      </w:pPr>
    </w:p>
    <w:p w:rsidR="00BA321F" w:rsidRPr="00F66C9D" w:rsidRDefault="00BA321F" w:rsidP="00BA321F">
      <w:pPr>
        <w:tabs>
          <w:tab w:val="left" w:pos="1289"/>
        </w:tabs>
        <w:spacing w:after="0"/>
        <w:jc w:val="right"/>
        <w:rPr>
          <w:rFonts w:ascii="Times New Roman" w:hAnsi="Times New Roman"/>
        </w:rPr>
      </w:pPr>
      <w:r w:rsidRPr="00F66C9D">
        <w:rPr>
          <w:rFonts w:ascii="Times New Roman" w:hAnsi="Times New Roman"/>
        </w:rPr>
        <w:t>Приложение 1  к приказу УО от 06.11. 2019 №</w:t>
      </w:r>
      <w:bookmarkStart w:id="0" w:name="_Toc17286829"/>
      <w:r>
        <w:rPr>
          <w:rFonts w:ascii="Times New Roman" w:hAnsi="Times New Roman"/>
        </w:rPr>
        <w:t xml:space="preserve"> 199</w:t>
      </w:r>
    </w:p>
    <w:p w:rsidR="00BA321F" w:rsidRPr="00F66C9D" w:rsidRDefault="00BA321F" w:rsidP="00BA321F">
      <w:pPr>
        <w:tabs>
          <w:tab w:val="left" w:pos="1289"/>
        </w:tabs>
        <w:spacing w:after="0"/>
        <w:rPr>
          <w:rFonts w:ascii="Times New Roman" w:hAnsi="Times New Roman"/>
          <w:sz w:val="26"/>
          <w:szCs w:val="26"/>
        </w:rPr>
      </w:pPr>
      <w:r w:rsidRPr="00F66C9D">
        <w:rPr>
          <w:rFonts w:ascii="Times New Roman" w:hAnsi="Times New Roman"/>
          <w:b/>
          <w:bCs/>
          <w:color w:val="000000"/>
          <w:sz w:val="26"/>
          <w:szCs w:val="26"/>
          <w:u w:val="single"/>
          <w:lang w:eastAsia="en-US"/>
        </w:rPr>
        <w:t xml:space="preserve">Показатель </w:t>
      </w:r>
      <w:r w:rsidRPr="00F66C9D">
        <w:rPr>
          <w:rFonts w:ascii="Times New Roman" w:hAnsi="Times New Roman"/>
          <w:b/>
          <w:bCs/>
          <w:color w:val="000000"/>
          <w:sz w:val="26"/>
          <w:szCs w:val="26"/>
          <w:u w:val="single"/>
          <w:lang w:val="en-US" w:eastAsia="en-US"/>
        </w:rPr>
        <w:t>I</w:t>
      </w:r>
      <w:bookmarkStart w:id="1" w:name="_Toc17286830"/>
      <w:bookmarkEnd w:id="0"/>
      <w:r w:rsidRPr="00F66C9D">
        <w:rPr>
          <w:rFonts w:ascii="Times New Roman" w:hAnsi="Times New Roman"/>
          <w:b/>
          <w:bCs/>
          <w:color w:val="000000"/>
          <w:sz w:val="26"/>
          <w:szCs w:val="26"/>
          <w:u w:val="single"/>
          <w:lang w:eastAsia="en-US"/>
        </w:rPr>
        <w:t xml:space="preserve"> </w:t>
      </w:r>
      <w:r w:rsidRPr="00F66C9D">
        <w:rPr>
          <w:rFonts w:ascii="Times New Roman" w:hAnsi="Times New Roman"/>
          <w:sz w:val="26"/>
          <w:szCs w:val="26"/>
        </w:rPr>
        <w:t xml:space="preserve"> </w:t>
      </w:r>
      <w:r w:rsidRPr="00F66C9D"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  <w:t>Открытость и доступность информации об организации</w:t>
      </w:r>
      <w:bookmarkEnd w:id="1"/>
    </w:p>
    <w:p w:rsidR="00BA321F" w:rsidRPr="00F66C9D" w:rsidRDefault="00BA321F" w:rsidP="00BA321F">
      <w:pPr>
        <w:tabs>
          <w:tab w:val="left" w:pos="322"/>
        </w:tabs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F66C9D"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Pr="00F66C9D">
        <w:rPr>
          <w:rFonts w:ascii="Times New Roman" w:eastAsia="Calibri" w:hAnsi="Times New Roman"/>
          <w:sz w:val="26"/>
          <w:szCs w:val="26"/>
          <w:lang w:eastAsia="en-US"/>
        </w:rPr>
        <w:tab/>
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открытости и доступности информации об организациях, осуществляющих образовательную деятельность:</w:t>
      </w:r>
    </w:p>
    <w:p w:rsidR="00BA321F" w:rsidRPr="00F66C9D" w:rsidRDefault="00BA321F" w:rsidP="00BA321F">
      <w:pPr>
        <w:tabs>
          <w:tab w:val="left" w:pos="322"/>
        </w:tabs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F66C9D">
        <w:rPr>
          <w:rFonts w:ascii="Times New Roman" w:eastAsia="Calibri" w:hAnsi="Times New Roman"/>
          <w:sz w:val="26"/>
          <w:szCs w:val="26"/>
          <w:lang w:eastAsia="en-US"/>
        </w:rPr>
        <w:t>1.1.</w:t>
      </w:r>
      <w:r w:rsidRPr="00F66C9D"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«Интернет»; </w:t>
      </w:r>
    </w:p>
    <w:p w:rsidR="00BA321F" w:rsidRPr="00F66C9D" w:rsidRDefault="00BA321F" w:rsidP="00BA321F">
      <w:pPr>
        <w:tabs>
          <w:tab w:val="left" w:pos="322"/>
        </w:tabs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F66C9D">
        <w:rPr>
          <w:rFonts w:ascii="Times New Roman" w:eastAsia="Calibri" w:hAnsi="Times New Roman"/>
          <w:sz w:val="26"/>
          <w:szCs w:val="26"/>
          <w:lang w:eastAsia="en-US"/>
        </w:rPr>
        <w:t>1.2.</w:t>
      </w:r>
      <w:r w:rsidRPr="00F66C9D"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Наличие на официальном сайте организации в сети Интернет сведений о педагогических работниках организации; </w:t>
      </w:r>
    </w:p>
    <w:p w:rsidR="00BA321F" w:rsidRPr="00F66C9D" w:rsidRDefault="00BA321F" w:rsidP="00BA321F">
      <w:pPr>
        <w:tabs>
          <w:tab w:val="left" w:pos="322"/>
        </w:tabs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F66C9D">
        <w:rPr>
          <w:rFonts w:ascii="Times New Roman" w:eastAsia="Calibri" w:hAnsi="Times New Roman"/>
          <w:sz w:val="26"/>
          <w:szCs w:val="26"/>
          <w:lang w:eastAsia="en-US"/>
        </w:rPr>
        <w:t>1.3.</w:t>
      </w:r>
      <w:r w:rsidRPr="00F66C9D"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организации; </w:t>
      </w:r>
    </w:p>
    <w:p w:rsidR="00BA321F" w:rsidRPr="00F66C9D" w:rsidRDefault="00BA321F" w:rsidP="00BA321F">
      <w:pPr>
        <w:tabs>
          <w:tab w:val="left" w:pos="322"/>
        </w:tabs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F66C9D">
        <w:rPr>
          <w:rFonts w:ascii="Times New Roman" w:eastAsia="Calibri" w:hAnsi="Times New Roman"/>
          <w:sz w:val="26"/>
          <w:szCs w:val="26"/>
          <w:lang w:eastAsia="en-US"/>
        </w:rPr>
        <w:t>1.4.</w:t>
      </w:r>
      <w:r w:rsidRPr="00F66C9D"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организации). </w:t>
      </w:r>
    </w:p>
    <w:p w:rsidR="00BA321F" w:rsidRPr="00F66C9D" w:rsidRDefault="00BA321F" w:rsidP="00BA321F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bCs/>
          <w:color w:val="000000"/>
          <w:sz w:val="26"/>
          <w:szCs w:val="26"/>
          <w:u w:val="single"/>
          <w:lang w:eastAsia="en-US"/>
        </w:rPr>
      </w:pPr>
      <w:bookmarkStart w:id="2" w:name="_Toc17286831"/>
    </w:p>
    <w:p w:rsidR="00BA321F" w:rsidRPr="00F66C9D" w:rsidRDefault="00BA321F" w:rsidP="00BA321F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bCs/>
          <w:color w:val="000000"/>
          <w:sz w:val="26"/>
          <w:szCs w:val="26"/>
          <w:u w:val="single"/>
          <w:lang w:eastAsia="en-US"/>
        </w:rPr>
      </w:pPr>
      <w:r w:rsidRPr="00F66C9D">
        <w:rPr>
          <w:rFonts w:ascii="Times New Roman" w:hAnsi="Times New Roman"/>
          <w:b/>
          <w:bCs/>
          <w:color w:val="000000"/>
          <w:sz w:val="26"/>
          <w:szCs w:val="26"/>
          <w:u w:val="single"/>
          <w:lang w:eastAsia="en-US"/>
        </w:rPr>
        <w:t xml:space="preserve">Показатель </w:t>
      </w:r>
      <w:r w:rsidRPr="00F66C9D">
        <w:rPr>
          <w:rFonts w:ascii="Times New Roman" w:hAnsi="Times New Roman"/>
          <w:b/>
          <w:bCs/>
          <w:color w:val="000000"/>
          <w:sz w:val="26"/>
          <w:szCs w:val="26"/>
          <w:u w:val="single"/>
          <w:lang w:val="en-US" w:eastAsia="en-US"/>
        </w:rPr>
        <w:t>II</w:t>
      </w:r>
      <w:bookmarkStart w:id="3" w:name="_Toc17286832"/>
      <w:bookmarkEnd w:id="2"/>
      <w:r w:rsidRPr="00F66C9D">
        <w:rPr>
          <w:rFonts w:ascii="Times New Roman" w:hAnsi="Times New Roman"/>
          <w:b/>
          <w:bCs/>
          <w:color w:val="000000"/>
          <w:sz w:val="26"/>
          <w:szCs w:val="26"/>
          <w:u w:val="single"/>
          <w:lang w:eastAsia="en-US"/>
        </w:rPr>
        <w:t xml:space="preserve">  </w:t>
      </w:r>
      <w:r w:rsidRPr="00F66C9D"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  <w:t>Комфортность условий, в которых осуществляется образовательная деятельность</w:t>
      </w:r>
      <w:bookmarkEnd w:id="3"/>
    </w:p>
    <w:p w:rsidR="00BA321F" w:rsidRPr="00F66C9D" w:rsidRDefault="00BA321F" w:rsidP="00BA321F">
      <w:pPr>
        <w:tabs>
          <w:tab w:val="left" w:pos="623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66C9D"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Pr="00F66C9D">
        <w:rPr>
          <w:rFonts w:ascii="Times New Roman" w:eastAsia="Calibri" w:hAnsi="Times New Roman"/>
          <w:sz w:val="26"/>
          <w:szCs w:val="26"/>
          <w:lang w:eastAsia="en-US"/>
        </w:rPr>
        <w:tab/>
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комфортности условий, в которых осуществляется образовательная деятельность:</w:t>
      </w:r>
    </w:p>
    <w:p w:rsidR="00BA321F" w:rsidRPr="00F66C9D" w:rsidRDefault="00BA321F" w:rsidP="00BA321F">
      <w:pPr>
        <w:tabs>
          <w:tab w:val="left" w:pos="623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66C9D">
        <w:rPr>
          <w:rFonts w:ascii="Times New Roman" w:eastAsia="Calibri" w:hAnsi="Times New Roman"/>
          <w:sz w:val="26"/>
          <w:szCs w:val="26"/>
          <w:lang w:eastAsia="en-US"/>
        </w:rPr>
        <w:t>2.1.</w:t>
      </w:r>
      <w:r w:rsidRPr="00F66C9D"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Материально-техническое и информационное обеспечение организации оценивается по результатам анализа материалов </w:t>
      </w:r>
      <w:proofErr w:type="spellStart"/>
      <w:r w:rsidRPr="00F66C9D">
        <w:rPr>
          <w:rFonts w:ascii="Times New Roman" w:eastAsia="Calibri" w:hAnsi="Times New Roman"/>
          <w:sz w:val="26"/>
          <w:szCs w:val="26"/>
          <w:lang w:eastAsia="en-US"/>
        </w:rPr>
        <w:t>самообследования</w:t>
      </w:r>
      <w:proofErr w:type="spellEnd"/>
      <w:r w:rsidRPr="00F66C9D">
        <w:rPr>
          <w:rFonts w:ascii="Times New Roman" w:eastAsia="Calibri" w:hAnsi="Times New Roman"/>
          <w:sz w:val="26"/>
          <w:szCs w:val="26"/>
          <w:lang w:eastAsia="en-US"/>
        </w:rPr>
        <w:t xml:space="preserve"> или данных, представленных на сайте образовательной организации в сравнении со средним по городу (региону); </w:t>
      </w:r>
    </w:p>
    <w:p w:rsidR="00BA321F" w:rsidRPr="00F66C9D" w:rsidRDefault="00BA321F" w:rsidP="00BA321F">
      <w:pPr>
        <w:tabs>
          <w:tab w:val="left" w:pos="623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66C9D">
        <w:rPr>
          <w:rFonts w:ascii="Times New Roman" w:eastAsia="Calibri" w:hAnsi="Times New Roman"/>
          <w:sz w:val="26"/>
          <w:szCs w:val="26"/>
          <w:lang w:eastAsia="en-US"/>
        </w:rPr>
        <w:t>2.2.</w:t>
      </w:r>
      <w:r w:rsidRPr="00F66C9D"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Наличие необходимых условий для охраны и укрепления здоровья, организации питания обучающихся; </w:t>
      </w:r>
    </w:p>
    <w:p w:rsidR="00BA321F" w:rsidRPr="00F66C9D" w:rsidRDefault="00BA321F" w:rsidP="00BA321F">
      <w:pPr>
        <w:tabs>
          <w:tab w:val="left" w:pos="623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66C9D">
        <w:rPr>
          <w:rFonts w:ascii="Times New Roman" w:eastAsia="Calibri" w:hAnsi="Times New Roman"/>
          <w:sz w:val="26"/>
          <w:szCs w:val="26"/>
          <w:lang w:eastAsia="en-US"/>
        </w:rPr>
        <w:t>2.3.</w:t>
      </w:r>
      <w:r w:rsidRPr="00F66C9D"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Условия для индивидуальной работы с </w:t>
      </w:r>
      <w:proofErr w:type="gramStart"/>
      <w:r w:rsidRPr="00F66C9D">
        <w:rPr>
          <w:rFonts w:ascii="Times New Roman" w:eastAsia="Calibri" w:hAnsi="Times New Roman"/>
          <w:sz w:val="26"/>
          <w:szCs w:val="26"/>
          <w:lang w:eastAsia="en-US"/>
        </w:rPr>
        <w:t>обучающимися</w:t>
      </w:r>
      <w:proofErr w:type="gramEnd"/>
      <w:r w:rsidRPr="00F66C9D">
        <w:rPr>
          <w:rFonts w:ascii="Times New Roman" w:eastAsia="Calibri" w:hAnsi="Times New Roman"/>
          <w:sz w:val="26"/>
          <w:szCs w:val="26"/>
          <w:lang w:eastAsia="en-US"/>
        </w:rPr>
        <w:t xml:space="preserve">; </w:t>
      </w:r>
    </w:p>
    <w:p w:rsidR="00BA321F" w:rsidRPr="00F66C9D" w:rsidRDefault="00BA321F" w:rsidP="00BA321F">
      <w:pPr>
        <w:tabs>
          <w:tab w:val="left" w:pos="623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66C9D">
        <w:rPr>
          <w:rFonts w:ascii="Times New Roman" w:eastAsia="Calibri" w:hAnsi="Times New Roman"/>
          <w:sz w:val="26"/>
          <w:szCs w:val="26"/>
          <w:lang w:eastAsia="en-US"/>
        </w:rPr>
        <w:t>2.4.</w:t>
      </w:r>
      <w:r w:rsidRPr="00F66C9D"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Наличие дополнительных образовательных программ; </w:t>
      </w:r>
    </w:p>
    <w:p w:rsidR="00BA321F" w:rsidRPr="00F66C9D" w:rsidRDefault="00BA321F" w:rsidP="00BA321F">
      <w:pPr>
        <w:tabs>
          <w:tab w:val="left" w:pos="623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66C9D">
        <w:rPr>
          <w:rFonts w:ascii="Times New Roman" w:eastAsia="Calibri" w:hAnsi="Times New Roman"/>
          <w:sz w:val="26"/>
          <w:szCs w:val="26"/>
          <w:lang w:eastAsia="en-US"/>
        </w:rPr>
        <w:t>2.5.</w:t>
      </w:r>
      <w:r w:rsidRPr="00F66C9D">
        <w:rPr>
          <w:rFonts w:ascii="Times New Roman" w:eastAsia="Calibri" w:hAnsi="Times New Roman"/>
          <w:sz w:val="26"/>
          <w:szCs w:val="26"/>
          <w:lang w:eastAsia="en-US"/>
        </w:rPr>
        <w:tab/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BA321F" w:rsidRPr="00F66C9D" w:rsidRDefault="00BA321F" w:rsidP="00BA321F">
      <w:pPr>
        <w:tabs>
          <w:tab w:val="left" w:pos="623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66C9D">
        <w:rPr>
          <w:rFonts w:ascii="Times New Roman" w:eastAsia="Calibri" w:hAnsi="Times New Roman"/>
          <w:sz w:val="26"/>
          <w:szCs w:val="26"/>
          <w:lang w:eastAsia="en-US"/>
        </w:rPr>
        <w:t>2.6.</w:t>
      </w:r>
      <w:r w:rsidRPr="00F66C9D"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Наличие возможности оказания </w:t>
      </w:r>
      <w:proofErr w:type="gramStart"/>
      <w:r w:rsidRPr="00F66C9D">
        <w:rPr>
          <w:rFonts w:ascii="Times New Roman" w:eastAsia="Calibri" w:hAnsi="Times New Roman"/>
          <w:sz w:val="26"/>
          <w:szCs w:val="26"/>
          <w:lang w:eastAsia="en-US"/>
        </w:rPr>
        <w:t>обучающимся</w:t>
      </w:r>
      <w:proofErr w:type="gramEnd"/>
      <w:r w:rsidRPr="00F66C9D">
        <w:rPr>
          <w:rFonts w:ascii="Times New Roman" w:eastAsia="Calibri" w:hAnsi="Times New Roman"/>
          <w:sz w:val="26"/>
          <w:szCs w:val="26"/>
          <w:lang w:eastAsia="en-US"/>
        </w:rPr>
        <w:t xml:space="preserve"> психолого-педагогической, медицинской и социальной помощи;      </w:t>
      </w:r>
    </w:p>
    <w:p w:rsidR="00BA321F" w:rsidRPr="00F66C9D" w:rsidRDefault="00BA321F" w:rsidP="00BA321F">
      <w:pPr>
        <w:tabs>
          <w:tab w:val="left" w:pos="623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66C9D">
        <w:rPr>
          <w:rFonts w:ascii="Times New Roman" w:eastAsia="Calibri" w:hAnsi="Times New Roman"/>
          <w:sz w:val="26"/>
          <w:szCs w:val="26"/>
          <w:lang w:eastAsia="en-US"/>
        </w:rPr>
        <w:t>2.7.</w:t>
      </w:r>
      <w:r w:rsidRPr="00F66C9D"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Наличие условий организации обучения и воспитания обучающихся с ограниченными возможностями здоровья и инвалидов. </w:t>
      </w:r>
    </w:p>
    <w:p w:rsidR="00830451" w:rsidRPr="008A0F25" w:rsidRDefault="00830451" w:rsidP="008A0F25">
      <w:pPr>
        <w:jc w:val="both"/>
        <w:rPr>
          <w:rFonts w:ascii="Times New Roman" w:hAnsi="Times New Roman"/>
          <w:sz w:val="24"/>
          <w:szCs w:val="24"/>
        </w:rPr>
      </w:pPr>
    </w:p>
    <w:sectPr w:rsidR="00830451" w:rsidRPr="008A0F25" w:rsidSect="00B95C12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01D"/>
    <w:rsid w:val="00830451"/>
    <w:rsid w:val="008A0F25"/>
    <w:rsid w:val="00B95C12"/>
    <w:rsid w:val="00BA321F"/>
    <w:rsid w:val="00C0001D"/>
    <w:rsid w:val="00E8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2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00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2127</Characters>
  <Application>Microsoft Office Word</Application>
  <DocSecurity>0</DocSecurity>
  <Lines>17</Lines>
  <Paragraphs>4</Paragraphs>
  <ScaleCrop>false</ScaleCrop>
  <Company>User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папа</dc:creator>
  <cp:keywords/>
  <dc:description/>
  <cp:lastModifiedBy>мама и папа</cp:lastModifiedBy>
  <cp:revision>5</cp:revision>
  <dcterms:created xsi:type="dcterms:W3CDTF">2019-11-08T10:01:00Z</dcterms:created>
  <dcterms:modified xsi:type="dcterms:W3CDTF">2019-11-08T17:15:00Z</dcterms:modified>
</cp:coreProperties>
</file>