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E0A" w:rsidRPr="00A9680C" w:rsidRDefault="00115E0A" w:rsidP="00115E0A">
      <w:pPr>
        <w:shd w:val="clear" w:color="auto" w:fill="808080" w:themeFill="background1" w:themeFillShade="80"/>
        <w:rPr>
          <w:rFonts w:ascii="Comic Sans MS" w:eastAsia="Times New Roman" w:hAnsi="Comic Sans MS" w:cs="Arial"/>
          <w:color w:val="FFFFFF" w:themeColor="background1"/>
          <w:sz w:val="44"/>
          <w:szCs w:val="44"/>
          <w:lang w:eastAsia="ru-RU"/>
        </w:rPr>
      </w:pPr>
      <w:r>
        <w:fldChar w:fldCharType="begin"/>
      </w:r>
      <w:r>
        <w:instrText>HYPERLINK "http://www.oren.aif.ru/society/event/kogda_nam_ne_do_detey_chto_podzhidaet_rebyonka_v_seti"</w:instrText>
      </w:r>
      <w:r>
        <w:fldChar w:fldCharType="separate"/>
      </w:r>
      <w:r w:rsidRPr="003635E1">
        <w:rPr>
          <w:rFonts w:ascii="Comic Sans MS" w:eastAsia="Times New Roman" w:hAnsi="Comic Sans MS" w:cs="Arial"/>
          <w:color w:val="FFFFFF" w:themeColor="background1"/>
          <w:sz w:val="44"/>
          <w:szCs w:val="4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Что поджидает детей во всемирной паутине?" style="width:24.45pt;height:24.45pt"/>
        </w:pict>
      </w:r>
      <w:r>
        <w:fldChar w:fldCharType="end"/>
      </w:r>
      <w:hyperlink r:id="rId4" w:history="1">
        <w:r w:rsidRPr="00A9680C">
          <w:rPr>
            <w:rFonts w:ascii="Comic Sans MS" w:eastAsia="Times New Roman" w:hAnsi="Comic Sans MS" w:cs="Arial"/>
            <w:color w:val="FFFFFF" w:themeColor="background1"/>
            <w:sz w:val="44"/>
            <w:szCs w:val="44"/>
            <w:lang w:eastAsia="ru-RU"/>
          </w:rPr>
          <w:t>Когда смерть «в друзьях». Как уберечь детей от опасностей Интернета</w:t>
        </w:r>
      </w:hyperlink>
    </w:p>
    <w:p w:rsidR="00115E0A" w:rsidRDefault="00115E0A" w:rsidP="00115E0A">
      <w:pPr>
        <w:shd w:val="clear" w:color="auto" w:fill="FFFFFF"/>
        <w:spacing w:after="301"/>
        <w:jc w:val="both"/>
        <w:rPr>
          <w:rFonts w:ascii="Comic Sans MS" w:eastAsia="Times New Roman" w:hAnsi="Comic Sans MS" w:cs="Arial"/>
          <w:b/>
          <w:bCs/>
          <w:color w:val="384049"/>
          <w:sz w:val="28"/>
          <w:szCs w:val="28"/>
          <w:lang w:eastAsia="ru-RU"/>
        </w:rPr>
      </w:pPr>
    </w:p>
    <w:p w:rsidR="00115E0A" w:rsidRPr="00CB44C5" w:rsidRDefault="00115E0A" w:rsidP="00115E0A">
      <w:pPr>
        <w:shd w:val="clear" w:color="auto" w:fill="FFFFFF"/>
        <w:spacing w:after="301"/>
        <w:jc w:val="both"/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b/>
          <w:bCs/>
          <w:color w:val="384049"/>
          <w:sz w:val="28"/>
          <w:szCs w:val="28"/>
          <w:lang w:eastAsia="ru-RU"/>
        </w:rPr>
        <w:t>1</w:t>
      </w:r>
      <w:r w:rsidRPr="00CB44C5">
        <w:rPr>
          <w:rFonts w:ascii="Comic Sans MS" w:eastAsia="Times New Roman" w:hAnsi="Comic Sans MS" w:cs="Arial"/>
          <w:b/>
          <w:bCs/>
          <w:color w:val="384049"/>
          <w:sz w:val="28"/>
          <w:szCs w:val="28"/>
          <w:lang w:eastAsia="ru-RU"/>
        </w:rPr>
        <w:t xml:space="preserve">. Начинайте дружить с детьми в </w:t>
      </w:r>
      <w:proofErr w:type="spellStart"/>
      <w:r w:rsidRPr="00CB44C5">
        <w:rPr>
          <w:rFonts w:ascii="Comic Sans MS" w:eastAsia="Times New Roman" w:hAnsi="Comic Sans MS" w:cs="Arial"/>
          <w:b/>
          <w:bCs/>
          <w:color w:val="384049"/>
          <w:sz w:val="28"/>
          <w:szCs w:val="28"/>
          <w:lang w:eastAsia="ru-RU"/>
        </w:rPr>
        <w:t>соц</w:t>
      </w:r>
      <w:r w:rsidRPr="00CB44C5">
        <w:rPr>
          <w:rFonts w:ascii="Comic Sans MS" w:eastAsia="Times New Roman" w:hAnsi="Comic Sans MS" w:cs="Arial"/>
          <w:b/>
          <w:bCs/>
          <w:color w:val="384049"/>
          <w:sz w:val="28"/>
          <w:szCs w:val="28"/>
          <w:lang w:eastAsia="ru-RU"/>
        </w:rPr>
        <w:softHyphen/>
        <w:t>сетях</w:t>
      </w:r>
      <w:proofErr w:type="gramStart"/>
      <w:r w:rsidRPr="00CB44C5">
        <w:rPr>
          <w:rFonts w:ascii="Comic Sans MS" w:eastAsia="Times New Roman" w:hAnsi="Comic Sans MS" w:cs="Arial"/>
          <w:b/>
          <w:bCs/>
          <w:color w:val="384049"/>
          <w:sz w:val="28"/>
          <w:szCs w:val="28"/>
          <w:lang w:eastAsia="ru-RU"/>
        </w:rPr>
        <w:t>.</w:t>
      </w:r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>П</w:t>
      </w:r>
      <w:proofErr w:type="gramEnd"/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>рисылайте</w:t>
      </w:r>
      <w:proofErr w:type="spellEnd"/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 xml:space="preserve"> им </w:t>
      </w:r>
      <w:proofErr w:type="spellStart"/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>дурацкие</w:t>
      </w:r>
      <w:proofErr w:type="spellEnd"/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 xml:space="preserve"> </w:t>
      </w:r>
      <w:proofErr w:type="spellStart"/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>гифки</w:t>
      </w:r>
      <w:proofErr w:type="spellEnd"/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 xml:space="preserve"> и </w:t>
      </w:r>
      <w:proofErr w:type="spellStart"/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>демотиваторы</w:t>
      </w:r>
      <w:proofErr w:type="spellEnd"/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 xml:space="preserve">, болтайте в чате, не становитесь врагом его </w:t>
      </w:r>
      <w:proofErr w:type="spellStart"/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>онлайн-пространства</w:t>
      </w:r>
      <w:proofErr w:type="spellEnd"/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 xml:space="preserve">, так будет гораздо проще понимать, с кем ваш ребёнок общается в Сети и чем увлечён. И обязательно уберите всю информацию о детях со своих страниц в </w:t>
      </w:r>
      <w:proofErr w:type="spellStart"/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>соцсетях</w:t>
      </w:r>
      <w:proofErr w:type="spellEnd"/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 xml:space="preserve">. Никаких фотографий с детьми на </w:t>
      </w:r>
      <w:proofErr w:type="spellStart"/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>аватарке</w:t>
      </w:r>
      <w:proofErr w:type="spellEnd"/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>, контактов и ссылок на членов семьи, место работы, никакого списка коллег. Многие педофилы и мошенники находят своих жертв и информацию о них через страницы родителей.</w:t>
      </w:r>
    </w:p>
    <w:p w:rsidR="00115E0A" w:rsidRPr="00CB44C5" w:rsidRDefault="00115E0A" w:rsidP="00115E0A">
      <w:pPr>
        <w:shd w:val="clear" w:color="auto" w:fill="FFFFFF"/>
        <w:spacing w:after="301"/>
        <w:jc w:val="both"/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b/>
          <w:bCs/>
          <w:color w:val="384049"/>
          <w:sz w:val="28"/>
          <w:szCs w:val="28"/>
          <w:lang w:eastAsia="ru-RU"/>
        </w:rPr>
        <w:t>2</w:t>
      </w:r>
      <w:r w:rsidRPr="00CB44C5">
        <w:rPr>
          <w:rFonts w:ascii="Comic Sans MS" w:eastAsia="Times New Roman" w:hAnsi="Comic Sans MS" w:cs="Arial"/>
          <w:b/>
          <w:bCs/>
          <w:color w:val="384049"/>
          <w:sz w:val="28"/>
          <w:szCs w:val="28"/>
          <w:lang w:eastAsia="ru-RU"/>
        </w:rPr>
        <w:t>. Учим телефоны мамы, папы и доверенных лиц.</w:t>
      </w:r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> </w:t>
      </w:r>
      <w:proofErr w:type="gramStart"/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>Вместо</w:t>
      </w:r>
      <w:proofErr w:type="gramEnd"/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 xml:space="preserve"> или </w:t>
      </w:r>
      <w:proofErr w:type="gramStart"/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>кроме</w:t>
      </w:r>
      <w:proofErr w:type="gramEnd"/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 xml:space="preserve"> придуманных паролей перечислите всех ваших близких и друзей, кому ребёнок может доверять и с кем он может, например, уйти из школы, если с вами что-то случилось.</w:t>
      </w:r>
    </w:p>
    <w:p w:rsidR="00115E0A" w:rsidRPr="00CB44C5" w:rsidRDefault="00115E0A" w:rsidP="00115E0A">
      <w:pPr>
        <w:shd w:val="clear" w:color="auto" w:fill="FFFFFF"/>
        <w:spacing w:after="301"/>
        <w:jc w:val="both"/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b/>
          <w:bCs/>
          <w:color w:val="384049"/>
          <w:sz w:val="28"/>
          <w:szCs w:val="28"/>
          <w:lang w:eastAsia="ru-RU"/>
        </w:rPr>
        <w:t>3</w:t>
      </w:r>
      <w:r w:rsidRPr="00CB44C5">
        <w:rPr>
          <w:rFonts w:ascii="Comic Sans MS" w:eastAsia="Times New Roman" w:hAnsi="Comic Sans MS" w:cs="Arial"/>
          <w:b/>
          <w:bCs/>
          <w:color w:val="384049"/>
          <w:sz w:val="28"/>
          <w:szCs w:val="28"/>
          <w:lang w:eastAsia="ru-RU"/>
        </w:rPr>
        <w:t>. Убедите ребёнка, что дорогой планшет или смартфон носить с собой не стоит</w:t>
      </w:r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 xml:space="preserve">. Во-первых, увлёкшийся разговором в Сети ребёнок теряет бдительность и </w:t>
      </w:r>
      <w:proofErr w:type="gramStart"/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>не обратит внимание</w:t>
      </w:r>
      <w:proofErr w:type="gramEnd"/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 xml:space="preserve"> на опасность. А во-вторых, одинокий школьник с </w:t>
      </w:r>
      <w:proofErr w:type="spellStart"/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>девайсом</w:t>
      </w:r>
      <w:proofErr w:type="spellEnd"/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 xml:space="preserve"> - лёгкая добыча для грабителей или наркоманов, выслеживающих по утрам подобных жертв в общественном транспорте. Схема простая: выйти вслед за ребёнком и преследовать на небольшом расстоянии, дожидаясь относительно безлюдного участка дороги. В лучшем случае грабитель просто выхватит планшет или телефон и убежит. В худшем может и ударить или оглушить ребёнка.</w:t>
      </w:r>
    </w:p>
    <w:p w:rsidR="00115E0A" w:rsidRPr="00F51ED2" w:rsidRDefault="00115E0A" w:rsidP="00115E0A">
      <w:pPr>
        <w:shd w:val="clear" w:color="auto" w:fill="FFFFFF"/>
        <w:spacing w:after="301"/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b/>
          <w:bCs/>
          <w:color w:val="384049"/>
          <w:sz w:val="28"/>
          <w:szCs w:val="28"/>
          <w:lang w:eastAsia="ru-RU"/>
        </w:rPr>
        <w:t>4</w:t>
      </w:r>
      <w:r w:rsidRPr="00CB44C5">
        <w:rPr>
          <w:rFonts w:ascii="Comic Sans MS" w:eastAsia="Times New Roman" w:hAnsi="Comic Sans MS" w:cs="Arial"/>
          <w:b/>
          <w:bCs/>
          <w:color w:val="384049"/>
          <w:sz w:val="28"/>
          <w:szCs w:val="28"/>
          <w:lang w:eastAsia="ru-RU"/>
        </w:rPr>
        <w:t>. Совет - только для родителей</w:t>
      </w:r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 xml:space="preserve">. Установите на мобильном телефоне ребёнка систему родительского контроля. Вы сможете видеть, где находится ваш ребёнок и даже установить безопасную зону и систему </w:t>
      </w:r>
      <w:proofErr w:type="spellStart"/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>смс-оповещения</w:t>
      </w:r>
      <w:proofErr w:type="spellEnd"/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 xml:space="preserve"> в том случае, если ребёнок её покидает. Плюс возможна функция тревожного вызова: если ребёнку что-то угрожает, ему достаточно нажать на кнопку, чтобы известить родителей.</w:t>
      </w:r>
    </w:p>
    <w:p w:rsidR="00EC552E" w:rsidRDefault="00EC552E"/>
    <w:sectPr w:rsidR="00EC552E" w:rsidSect="007C5C67">
      <w:pgSz w:w="11906" w:h="16838"/>
      <w:pgMar w:top="142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15E0A"/>
    <w:rsid w:val="00115E0A"/>
    <w:rsid w:val="001743A5"/>
    <w:rsid w:val="00375C96"/>
    <w:rsid w:val="00EC5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ren.aif.ru/society/event/kogda_nam_ne_do_detey_chto_podzhidaet_rebyonka_v_set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1691</Characters>
  <Application>Microsoft Office Word</Application>
  <DocSecurity>0</DocSecurity>
  <Lines>14</Lines>
  <Paragraphs>3</Paragraphs>
  <ScaleCrop>false</ScaleCrop>
  <Company>User</Company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2019-06-02T18:17:00Z</dcterms:created>
  <dcterms:modified xsi:type="dcterms:W3CDTF">2019-06-02T18:17:00Z</dcterms:modified>
</cp:coreProperties>
</file>